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F505D" w14:textId="38BA4E47" w:rsidR="00CB6A80" w:rsidRPr="000A559E" w:rsidRDefault="009568C8" w:rsidP="00FB2B2E">
      <w:pPr>
        <w:spacing w:line="312" w:lineRule="auto"/>
        <w:ind w:left="1425" w:right="2121"/>
        <w:jc w:val="center"/>
        <w:rPr>
          <w:b/>
          <w:sz w:val="20"/>
          <w:szCs w:val="20"/>
          <w:u w:val="thick"/>
        </w:rPr>
      </w:pPr>
      <w:r w:rsidRPr="000A559E">
        <w:rPr>
          <w:b/>
          <w:sz w:val="20"/>
          <w:szCs w:val="20"/>
          <w:u w:val="thick"/>
        </w:rPr>
        <w:t>Contratto di Usufrutto Oneroso</w:t>
      </w:r>
    </w:p>
    <w:p w14:paraId="6B5ACC0F" w14:textId="77777777" w:rsidR="00CB6A80" w:rsidRPr="00894ACE" w:rsidRDefault="0071219C" w:rsidP="005A0C6C">
      <w:pPr>
        <w:spacing w:line="312" w:lineRule="auto"/>
        <w:ind w:right="112"/>
        <w:jc w:val="center"/>
        <w:rPr>
          <w:b/>
          <w:sz w:val="18"/>
          <w:szCs w:val="18"/>
        </w:rPr>
      </w:pPr>
      <w:r w:rsidRPr="00894ACE">
        <w:rPr>
          <w:b/>
          <w:sz w:val="18"/>
          <w:szCs w:val="18"/>
        </w:rPr>
        <w:t>Relativo agli autobus di proprietà della Regione Campania assegnati alle Aziende di TPL per lo svolgimento di servizi minimi di Trasporto Pubblico di Linea operati nella Regione Campania</w:t>
      </w:r>
    </w:p>
    <w:p w14:paraId="15535835" w14:textId="77777777" w:rsidR="00CB6A80" w:rsidRPr="00894ACE" w:rsidRDefault="001B14F8" w:rsidP="005A0C6C">
      <w:pPr>
        <w:pStyle w:val="Corpotesto"/>
        <w:spacing w:before="240" w:after="240" w:line="312" w:lineRule="auto"/>
        <w:ind w:left="0" w:right="112" w:firstLine="0"/>
        <w:jc w:val="center"/>
        <w:rPr>
          <w:b/>
          <w:sz w:val="18"/>
          <w:szCs w:val="18"/>
        </w:rPr>
      </w:pPr>
      <w:r w:rsidRPr="00894ACE">
        <w:rPr>
          <w:b/>
          <w:sz w:val="18"/>
          <w:szCs w:val="18"/>
        </w:rPr>
        <w:t>TRA</w:t>
      </w:r>
    </w:p>
    <w:p w14:paraId="6BE5C788" w14:textId="2C780514" w:rsidR="00174AAF" w:rsidRPr="00894ACE" w:rsidRDefault="00174AAF" w:rsidP="005A0C6C">
      <w:pPr>
        <w:pStyle w:val="Titolo1"/>
        <w:shd w:val="clear" w:color="auto" w:fill="FFFFFF"/>
        <w:spacing w:line="312" w:lineRule="auto"/>
        <w:ind w:left="0" w:right="112"/>
        <w:jc w:val="both"/>
        <w:rPr>
          <w:rFonts w:eastAsia="Times New Roman"/>
          <w:i w:val="0"/>
          <w:sz w:val="18"/>
          <w:szCs w:val="18"/>
          <w:lang w:bidi="ar-SA"/>
        </w:rPr>
      </w:pPr>
      <w:r w:rsidRPr="00894ACE">
        <w:rPr>
          <w:i w:val="0"/>
          <w:sz w:val="18"/>
          <w:szCs w:val="18"/>
        </w:rPr>
        <w:t>la Regione Campania - Direzione Generale Mobilità</w:t>
      </w:r>
      <w:r w:rsidRPr="00894ACE">
        <w:rPr>
          <w:b w:val="0"/>
          <w:i w:val="0"/>
          <w:sz w:val="18"/>
          <w:szCs w:val="18"/>
        </w:rPr>
        <w:t>,</w:t>
      </w:r>
      <w:r w:rsidRPr="00894ACE">
        <w:rPr>
          <w:i w:val="0"/>
          <w:sz w:val="18"/>
          <w:szCs w:val="18"/>
        </w:rPr>
        <w:t xml:space="preserve"> </w:t>
      </w:r>
      <w:r w:rsidRPr="00894ACE">
        <w:rPr>
          <w:b w:val="0"/>
          <w:i w:val="0"/>
          <w:sz w:val="18"/>
          <w:szCs w:val="18"/>
        </w:rPr>
        <w:t>d’ora innanzi Regione Campania, C.F. n. 80011990639, nella persona del Dirigente dott</w:t>
      </w:r>
      <w:r w:rsidR="00894ACE" w:rsidRPr="00894ACE">
        <w:rPr>
          <w:b w:val="0"/>
          <w:i w:val="0"/>
          <w:sz w:val="18"/>
          <w:szCs w:val="18"/>
        </w:rPr>
        <w:t xml:space="preserve">. </w:t>
      </w:r>
      <w:r w:rsidR="00B63707" w:rsidRPr="00894ACE">
        <w:rPr>
          <w:b w:val="0"/>
          <w:i w:val="0"/>
          <w:sz w:val="18"/>
          <w:szCs w:val="18"/>
        </w:rPr>
        <w:t>……</w:t>
      </w:r>
      <w:r w:rsidR="00894ACE" w:rsidRPr="00894ACE">
        <w:rPr>
          <w:b w:val="0"/>
          <w:i w:val="0"/>
          <w:sz w:val="18"/>
          <w:szCs w:val="18"/>
        </w:rPr>
        <w:t>………………………………………………………………</w:t>
      </w:r>
      <w:r w:rsidR="00B63707" w:rsidRPr="00894ACE">
        <w:rPr>
          <w:b w:val="0"/>
          <w:i w:val="0"/>
          <w:sz w:val="18"/>
          <w:szCs w:val="18"/>
        </w:rPr>
        <w:t>….</w:t>
      </w:r>
      <w:r w:rsidRPr="00894ACE">
        <w:rPr>
          <w:b w:val="0"/>
          <w:i w:val="0"/>
          <w:sz w:val="18"/>
          <w:szCs w:val="18"/>
        </w:rPr>
        <w:t xml:space="preserve">, nato a </w:t>
      </w:r>
      <w:r w:rsidR="00B63707" w:rsidRPr="00894ACE">
        <w:rPr>
          <w:b w:val="0"/>
          <w:i w:val="0"/>
          <w:sz w:val="18"/>
          <w:szCs w:val="18"/>
        </w:rPr>
        <w:t>…</w:t>
      </w:r>
      <w:r w:rsidR="00894ACE" w:rsidRPr="00894ACE">
        <w:rPr>
          <w:b w:val="0"/>
          <w:i w:val="0"/>
          <w:sz w:val="18"/>
          <w:szCs w:val="18"/>
        </w:rPr>
        <w:t>………………………………………..</w:t>
      </w:r>
      <w:r w:rsidR="00B63707" w:rsidRPr="00894ACE">
        <w:rPr>
          <w:b w:val="0"/>
          <w:i w:val="0"/>
          <w:sz w:val="18"/>
          <w:szCs w:val="18"/>
        </w:rPr>
        <w:t>.</w:t>
      </w:r>
      <w:r w:rsidRPr="00894ACE">
        <w:rPr>
          <w:b w:val="0"/>
          <w:i w:val="0"/>
          <w:sz w:val="18"/>
          <w:szCs w:val="18"/>
        </w:rPr>
        <w:t xml:space="preserve"> il </w:t>
      </w:r>
      <w:bookmarkStart w:id="0" w:name="_Hlk132376521"/>
      <w:r w:rsidR="00B63707" w:rsidRPr="00894ACE">
        <w:rPr>
          <w:b w:val="0"/>
          <w:i w:val="0"/>
          <w:sz w:val="18"/>
          <w:szCs w:val="18"/>
        </w:rPr>
        <w:t>…</w:t>
      </w:r>
      <w:r w:rsidR="00894ACE" w:rsidRPr="00894ACE">
        <w:rPr>
          <w:b w:val="0"/>
          <w:i w:val="0"/>
          <w:sz w:val="18"/>
          <w:szCs w:val="18"/>
        </w:rPr>
        <w:t>……/………/………</w:t>
      </w:r>
      <w:r w:rsidRPr="00894ACE">
        <w:rPr>
          <w:b w:val="0"/>
          <w:i w:val="0"/>
          <w:sz w:val="18"/>
          <w:szCs w:val="18"/>
        </w:rPr>
        <w:t>,</w:t>
      </w:r>
      <w:bookmarkEnd w:id="0"/>
      <w:r w:rsidRPr="00894ACE">
        <w:rPr>
          <w:b w:val="0"/>
          <w:i w:val="0"/>
          <w:sz w:val="18"/>
          <w:szCs w:val="18"/>
        </w:rPr>
        <w:t xml:space="preserve"> domiciliato per la carica presso la sede della suddetta Direzione Generale sita al Centro Direzionale Isola C3, Napoli, Cap.80143, autorizzato alla stipula del presente atto in virtù del Decreto Dirigenziale</w:t>
      </w:r>
      <w:r w:rsidR="00B63707" w:rsidRPr="00894ACE">
        <w:rPr>
          <w:b w:val="0"/>
          <w:i w:val="0"/>
          <w:sz w:val="18"/>
          <w:szCs w:val="18"/>
        </w:rPr>
        <w:t xml:space="preserve"> ……</w:t>
      </w:r>
      <w:r w:rsidR="00894ACE" w:rsidRPr="00894ACE">
        <w:rPr>
          <w:b w:val="0"/>
          <w:i w:val="0"/>
          <w:sz w:val="18"/>
          <w:szCs w:val="18"/>
        </w:rPr>
        <w:t>…………………………………………….</w:t>
      </w:r>
    </w:p>
    <w:p w14:paraId="72E6A6E4" w14:textId="77777777" w:rsidR="001B14F8" w:rsidRPr="00894ACE" w:rsidRDefault="001B14F8" w:rsidP="005A0C6C">
      <w:pPr>
        <w:pStyle w:val="Corpotesto"/>
        <w:spacing w:before="240" w:after="240" w:line="312" w:lineRule="auto"/>
        <w:ind w:left="0" w:right="112" w:firstLine="0"/>
        <w:jc w:val="center"/>
        <w:rPr>
          <w:b/>
          <w:sz w:val="18"/>
          <w:szCs w:val="18"/>
        </w:rPr>
      </w:pPr>
      <w:r w:rsidRPr="00894ACE">
        <w:rPr>
          <w:b/>
          <w:sz w:val="18"/>
          <w:szCs w:val="18"/>
        </w:rPr>
        <w:t>E</w:t>
      </w:r>
    </w:p>
    <w:p w14:paraId="03DCDA50" w14:textId="3A0D16F9" w:rsidR="000C3FB1" w:rsidRPr="00894ACE" w:rsidRDefault="000C3FB1" w:rsidP="005A0C6C">
      <w:pPr>
        <w:widowControl/>
        <w:adjustRightInd w:val="0"/>
        <w:spacing w:line="312" w:lineRule="auto"/>
        <w:ind w:right="112"/>
        <w:jc w:val="both"/>
        <w:rPr>
          <w:sz w:val="18"/>
          <w:szCs w:val="18"/>
        </w:rPr>
      </w:pPr>
      <w:r w:rsidRPr="00894ACE">
        <w:rPr>
          <w:b/>
          <w:bCs/>
          <w:sz w:val="18"/>
          <w:szCs w:val="18"/>
        </w:rPr>
        <w:t xml:space="preserve">La </w:t>
      </w:r>
      <w:r w:rsidR="00B63707" w:rsidRPr="00894ACE">
        <w:rPr>
          <w:b/>
          <w:bCs/>
          <w:sz w:val="18"/>
          <w:szCs w:val="18"/>
        </w:rPr>
        <w:t>………</w:t>
      </w:r>
      <w:r w:rsidR="00894ACE">
        <w:rPr>
          <w:b/>
          <w:bCs/>
          <w:sz w:val="18"/>
          <w:szCs w:val="18"/>
        </w:rPr>
        <w:t>……………………………………………</w:t>
      </w:r>
      <w:r w:rsidR="00B63707" w:rsidRPr="00894ACE">
        <w:rPr>
          <w:b/>
          <w:bCs/>
          <w:sz w:val="18"/>
          <w:szCs w:val="18"/>
        </w:rPr>
        <w:t>……</w:t>
      </w:r>
      <w:r w:rsidRPr="00894ACE">
        <w:rPr>
          <w:sz w:val="18"/>
          <w:szCs w:val="18"/>
        </w:rPr>
        <w:t xml:space="preserve">, d’ora innanzi “Usufruttuaria”, regolarmente iscritta al REN e titolare di contratto di servizio per l’effettuazione di servizi minimi di trasporto pubblico locale, con sede legale in </w:t>
      </w:r>
      <w:r w:rsidR="00B63707" w:rsidRPr="00894ACE">
        <w:rPr>
          <w:sz w:val="18"/>
          <w:szCs w:val="18"/>
        </w:rPr>
        <w:t>……</w:t>
      </w:r>
      <w:r w:rsidR="00894ACE">
        <w:rPr>
          <w:sz w:val="18"/>
          <w:szCs w:val="18"/>
        </w:rPr>
        <w:t>…………</w:t>
      </w:r>
      <w:proofErr w:type="gramStart"/>
      <w:r w:rsidR="00894ACE">
        <w:rPr>
          <w:sz w:val="18"/>
          <w:szCs w:val="18"/>
        </w:rPr>
        <w:t>…….</w:t>
      </w:r>
      <w:proofErr w:type="gramEnd"/>
      <w:r w:rsidR="00B63707" w:rsidRPr="00894ACE">
        <w:rPr>
          <w:sz w:val="18"/>
          <w:szCs w:val="18"/>
        </w:rPr>
        <w:t>………</w:t>
      </w:r>
      <w:r w:rsidR="0069628A" w:rsidRPr="00894ACE">
        <w:rPr>
          <w:sz w:val="18"/>
          <w:szCs w:val="18"/>
        </w:rPr>
        <w:t xml:space="preserve">, C.F. e P. IVA: </w:t>
      </w:r>
      <w:r w:rsidR="00B63707" w:rsidRPr="00894ACE">
        <w:rPr>
          <w:sz w:val="18"/>
          <w:szCs w:val="18"/>
        </w:rPr>
        <w:t>…</w:t>
      </w:r>
      <w:r w:rsidR="00894ACE">
        <w:rPr>
          <w:sz w:val="18"/>
          <w:szCs w:val="18"/>
        </w:rPr>
        <w:t>………………………………….</w:t>
      </w:r>
      <w:r w:rsidR="00B63707" w:rsidRPr="00894ACE">
        <w:rPr>
          <w:sz w:val="18"/>
          <w:szCs w:val="18"/>
        </w:rPr>
        <w:t>….</w:t>
      </w:r>
      <w:r w:rsidRPr="00894ACE">
        <w:rPr>
          <w:sz w:val="18"/>
          <w:szCs w:val="18"/>
        </w:rPr>
        <w:t xml:space="preserve">, </w:t>
      </w:r>
      <w:r w:rsidR="0069628A" w:rsidRPr="00894ACE">
        <w:rPr>
          <w:sz w:val="18"/>
          <w:szCs w:val="18"/>
        </w:rPr>
        <w:t xml:space="preserve">numero di iscrizione alla CCIAA di </w:t>
      </w:r>
      <w:r w:rsidR="00B63707" w:rsidRPr="00894ACE">
        <w:rPr>
          <w:sz w:val="18"/>
          <w:szCs w:val="18"/>
        </w:rPr>
        <w:t>…</w:t>
      </w:r>
      <w:r w:rsidR="00894ACE">
        <w:rPr>
          <w:sz w:val="18"/>
          <w:szCs w:val="18"/>
        </w:rPr>
        <w:t>………………………</w:t>
      </w:r>
      <w:r w:rsidR="00B63707" w:rsidRPr="00894ACE">
        <w:rPr>
          <w:sz w:val="18"/>
          <w:szCs w:val="18"/>
        </w:rPr>
        <w:t>….</w:t>
      </w:r>
      <w:r w:rsidR="0069628A" w:rsidRPr="00894ACE">
        <w:rPr>
          <w:sz w:val="18"/>
          <w:szCs w:val="18"/>
        </w:rPr>
        <w:t xml:space="preserve"> n. REA </w:t>
      </w:r>
      <w:r w:rsidR="00B63707" w:rsidRPr="00894ACE">
        <w:rPr>
          <w:sz w:val="18"/>
          <w:szCs w:val="18"/>
        </w:rPr>
        <w:t>…</w:t>
      </w:r>
      <w:r w:rsidR="00894ACE">
        <w:rPr>
          <w:sz w:val="18"/>
          <w:szCs w:val="18"/>
        </w:rPr>
        <w:t>……………………</w:t>
      </w:r>
      <w:proofErr w:type="gramStart"/>
      <w:r w:rsidR="00894ACE">
        <w:rPr>
          <w:sz w:val="18"/>
          <w:szCs w:val="18"/>
        </w:rPr>
        <w:t>…….</w:t>
      </w:r>
      <w:proofErr w:type="gramEnd"/>
      <w:r w:rsidR="00894ACE">
        <w:rPr>
          <w:sz w:val="18"/>
          <w:szCs w:val="18"/>
        </w:rPr>
        <w:t>.</w:t>
      </w:r>
      <w:r w:rsidR="00B63707" w:rsidRPr="00894ACE">
        <w:rPr>
          <w:sz w:val="18"/>
          <w:szCs w:val="18"/>
        </w:rPr>
        <w:t>….</w:t>
      </w:r>
      <w:r w:rsidR="0069628A" w:rsidRPr="00894ACE">
        <w:rPr>
          <w:sz w:val="18"/>
          <w:szCs w:val="18"/>
        </w:rPr>
        <w:t xml:space="preserve">, numero iscrizione al REN </w:t>
      </w:r>
      <w:r w:rsidR="00B63707" w:rsidRPr="00894ACE">
        <w:rPr>
          <w:sz w:val="18"/>
          <w:szCs w:val="18"/>
        </w:rPr>
        <w:t>…</w:t>
      </w:r>
      <w:r w:rsidR="00894ACE">
        <w:rPr>
          <w:sz w:val="18"/>
          <w:szCs w:val="18"/>
        </w:rPr>
        <w:t>…………….</w:t>
      </w:r>
      <w:r w:rsidR="00B63707" w:rsidRPr="00894ACE">
        <w:rPr>
          <w:sz w:val="18"/>
          <w:szCs w:val="18"/>
        </w:rPr>
        <w:t>…..</w:t>
      </w:r>
      <w:r w:rsidR="0069628A" w:rsidRPr="00894ACE">
        <w:rPr>
          <w:sz w:val="18"/>
          <w:szCs w:val="18"/>
        </w:rPr>
        <w:t xml:space="preserve"> del </w:t>
      </w:r>
      <w:r w:rsidR="00894ACE" w:rsidRPr="00894ACE">
        <w:rPr>
          <w:sz w:val="18"/>
          <w:szCs w:val="18"/>
        </w:rPr>
        <w:t>………/………/………,</w:t>
      </w:r>
      <w:r w:rsidR="00894ACE">
        <w:rPr>
          <w:sz w:val="18"/>
          <w:szCs w:val="18"/>
        </w:rPr>
        <w:t xml:space="preserve"> </w:t>
      </w:r>
      <w:r w:rsidR="0069628A" w:rsidRPr="00894ACE">
        <w:rPr>
          <w:sz w:val="18"/>
          <w:szCs w:val="18"/>
        </w:rPr>
        <w:t xml:space="preserve">pec: </w:t>
      </w:r>
      <w:r w:rsidR="00B63707" w:rsidRPr="00894ACE">
        <w:rPr>
          <w:sz w:val="18"/>
          <w:szCs w:val="18"/>
        </w:rPr>
        <w:t>…</w:t>
      </w:r>
      <w:r w:rsidR="00894ACE">
        <w:rPr>
          <w:sz w:val="18"/>
          <w:szCs w:val="18"/>
        </w:rPr>
        <w:t>…………………………………………..</w:t>
      </w:r>
      <w:r w:rsidR="00B63707" w:rsidRPr="00894ACE">
        <w:rPr>
          <w:sz w:val="18"/>
          <w:szCs w:val="18"/>
        </w:rPr>
        <w:t>…….</w:t>
      </w:r>
      <w:r w:rsidR="0069628A" w:rsidRPr="00894ACE">
        <w:rPr>
          <w:sz w:val="18"/>
          <w:szCs w:val="18"/>
        </w:rPr>
        <w:t xml:space="preserve"> </w:t>
      </w:r>
      <w:r w:rsidRPr="00894ACE">
        <w:rPr>
          <w:sz w:val="18"/>
          <w:szCs w:val="18"/>
        </w:rPr>
        <w:t xml:space="preserve">in persona del legale </w:t>
      </w:r>
      <w:proofErr w:type="spellStart"/>
      <w:r w:rsidRPr="00894ACE">
        <w:rPr>
          <w:sz w:val="18"/>
          <w:szCs w:val="18"/>
        </w:rPr>
        <w:t>rapp</w:t>
      </w:r>
      <w:proofErr w:type="spellEnd"/>
      <w:r w:rsidRPr="00894ACE">
        <w:rPr>
          <w:sz w:val="18"/>
          <w:szCs w:val="18"/>
        </w:rPr>
        <w:t xml:space="preserve">. p.t. </w:t>
      </w:r>
      <w:r w:rsidR="00B63707" w:rsidRPr="00894ACE">
        <w:rPr>
          <w:sz w:val="18"/>
          <w:szCs w:val="18"/>
        </w:rPr>
        <w:t>…</w:t>
      </w:r>
      <w:r w:rsidR="00894ACE">
        <w:rPr>
          <w:sz w:val="18"/>
          <w:szCs w:val="18"/>
        </w:rPr>
        <w:t>……………………………</w:t>
      </w:r>
      <w:proofErr w:type="gramStart"/>
      <w:r w:rsidR="00894ACE">
        <w:rPr>
          <w:sz w:val="18"/>
          <w:szCs w:val="18"/>
        </w:rPr>
        <w:t>…….</w:t>
      </w:r>
      <w:proofErr w:type="gramEnd"/>
      <w:r w:rsidR="00894ACE">
        <w:rPr>
          <w:sz w:val="18"/>
          <w:szCs w:val="18"/>
        </w:rPr>
        <w:t>.</w:t>
      </w:r>
      <w:r w:rsidR="00B63707" w:rsidRPr="00894ACE">
        <w:rPr>
          <w:sz w:val="18"/>
          <w:szCs w:val="18"/>
        </w:rPr>
        <w:t>………</w:t>
      </w:r>
      <w:r w:rsidR="0069628A" w:rsidRPr="00894ACE">
        <w:rPr>
          <w:sz w:val="18"/>
          <w:szCs w:val="18"/>
        </w:rPr>
        <w:t xml:space="preserve">, nato a </w:t>
      </w:r>
      <w:r w:rsidR="00B63707" w:rsidRPr="00894ACE">
        <w:rPr>
          <w:sz w:val="18"/>
          <w:szCs w:val="18"/>
        </w:rPr>
        <w:t>…</w:t>
      </w:r>
      <w:r w:rsidR="00894ACE">
        <w:rPr>
          <w:sz w:val="18"/>
          <w:szCs w:val="18"/>
        </w:rPr>
        <w:t>………………………………..</w:t>
      </w:r>
      <w:r w:rsidR="00B63707" w:rsidRPr="00894ACE">
        <w:rPr>
          <w:sz w:val="18"/>
          <w:szCs w:val="18"/>
        </w:rPr>
        <w:t>…….</w:t>
      </w:r>
      <w:r w:rsidR="0069628A" w:rsidRPr="00894ACE">
        <w:rPr>
          <w:sz w:val="18"/>
          <w:szCs w:val="18"/>
        </w:rPr>
        <w:t xml:space="preserve">, il </w:t>
      </w:r>
      <w:r w:rsidR="00894ACE" w:rsidRPr="00894ACE">
        <w:rPr>
          <w:sz w:val="18"/>
          <w:szCs w:val="18"/>
        </w:rPr>
        <w:t>………/………/………,</w:t>
      </w:r>
      <w:r w:rsidR="0069628A" w:rsidRPr="00894ACE">
        <w:rPr>
          <w:sz w:val="18"/>
          <w:szCs w:val="18"/>
        </w:rPr>
        <w:t xml:space="preserve"> C.F. </w:t>
      </w:r>
      <w:r w:rsidR="00B63707" w:rsidRPr="00894ACE">
        <w:rPr>
          <w:sz w:val="18"/>
          <w:szCs w:val="18"/>
        </w:rPr>
        <w:t>……</w:t>
      </w:r>
      <w:r w:rsidR="00894ACE">
        <w:rPr>
          <w:sz w:val="18"/>
          <w:szCs w:val="18"/>
        </w:rPr>
        <w:t>……………………………………………………………..</w:t>
      </w:r>
      <w:r w:rsidR="00B63707" w:rsidRPr="00894ACE">
        <w:rPr>
          <w:sz w:val="18"/>
          <w:szCs w:val="18"/>
        </w:rPr>
        <w:t>…..</w:t>
      </w:r>
      <w:r w:rsidRPr="00894ACE">
        <w:rPr>
          <w:sz w:val="18"/>
          <w:szCs w:val="18"/>
        </w:rPr>
        <w:t xml:space="preserve"> domiciliato per la carica presso la sede sociale, nella sua qualità di amministratore unico, munito di tutti i poteri idonei al presente atto, in base allo statuto sociale.</w:t>
      </w:r>
    </w:p>
    <w:p w14:paraId="345EC9CA" w14:textId="0CD493D7" w:rsidR="00BC19ED" w:rsidRPr="00894ACE" w:rsidRDefault="009568C8" w:rsidP="005A0C6C">
      <w:pPr>
        <w:pStyle w:val="Corpotesto"/>
        <w:keepNext/>
        <w:spacing w:before="240" w:line="312" w:lineRule="auto"/>
        <w:ind w:left="0" w:right="113" w:firstLine="0"/>
        <w:jc w:val="center"/>
        <w:rPr>
          <w:b/>
          <w:sz w:val="18"/>
          <w:szCs w:val="18"/>
        </w:rPr>
      </w:pPr>
      <w:r w:rsidRPr="00894ACE">
        <w:rPr>
          <w:b/>
          <w:sz w:val="18"/>
          <w:szCs w:val="18"/>
        </w:rPr>
        <w:t>Premesso che</w:t>
      </w:r>
    </w:p>
    <w:p w14:paraId="099C2428" w14:textId="68A8F228" w:rsidR="00CB6A80" w:rsidRPr="00894ACE" w:rsidRDefault="009568C8" w:rsidP="005A0C6C">
      <w:pPr>
        <w:pStyle w:val="Paragrafoelenco"/>
        <w:numPr>
          <w:ilvl w:val="0"/>
          <w:numId w:val="16"/>
        </w:numPr>
        <w:spacing w:before="0"/>
        <w:ind w:left="284" w:right="112" w:hanging="284"/>
        <w:rPr>
          <w:sz w:val="18"/>
          <w:szCs w:val="18"/>
        </w:rPr>
      </w:pPr>
      <w:r w:rsidRPr="00894ACE">
        <w:rPr>
          <w:sz w:val="18"/>
          <w:szCs w:val="18"/>
        </w:rPr>
        <w:t xml:space="preserve">in attuazione di una precisa strategia di efficientamento del settore del trasporto pubblico locale, la Regione Campania ha </w:t>
      </w:r>
      <w:proofErr w:type="gramStart"/>
      <w:r w:rsidRPr="00894ACE">
        <w:rPr>
          <w:sz w:val="18"/>
          <w:szCs w:val="18"/>
        </w:rPr>
        <w:t>messo in campo</w:t>
      </w:r>
      <w:proofErr w:type="gramEnd"/>
      <w:r w:rsidRPr="00894ACE">
        <w:rPr>
          <w:sz w:val="18"/>
          <w:szCs w:val="18"/>
        </w:rPr>
        <w:t xml:space="preserve"> diverse azioni di intervento che incidono sia sul piano dei servizi minimi, al fine di renderli maggiormente rispondenti alle esigenze di mobilità sul territorio regionale, sia sul piano del parco mezzi circolante, al fine di garantirne la migliore efficienza sotto il profilo della qualità, della sicurezza e della sostenibilità ambientale;</w:t>
      </w:r>
    </w:p>
    <w:p w14:paraId="4623D13F" w14:textId="77777777" w:rsidR="00CB6A80" w:rsidRPr="00894ACE" w:rsidRDefault="009568C8" w:rsidP="005A0C6C">
      <w:pPr>
        <w:pStyle w:val="Paragrafoelenco"/>
        <w:numPr>
          <w:ilvl w:val="0"/>
          <w:numId w:val="16"/>
        </w:numPr>
        <w:spacing w:before="0"/>
        <w:ind w:left="284" w:right="112" w:hanging="284"/>
        <w:rPr>
          <w:sz w:val="18"/>
          <w:szCs w:val="18"/>
        </w:rPr>
      </w:pPr>
      <w:r w:rsidRPr="00894ACE">
        <w:rPr>
          <w:sz w:val="18"/>
          <w:szCs w:val="18"/>
        </w:rPr>
        <w:t>sul piano dei servizi, ed in conformità alle vigenti norme comunitarie, nazionali e regionali in materia, con DGR n 793 del 19.12.2017, è stata attivata l</w:t>
      </w:r>
      <w:r w:rsidR="0071219C" w:rsidRPr="00894ACE">
        <w:rPr>
          <w:sz w:val="18"/>
          <w:szCs w:val="18"/>
        </w:rPr>
        <w:t>’</w:t>
      </w:r>
      <w:r w:rsidRPr="00894ACE">
        <w:rPr>
          <w:sz w:val="18"/>
          <w:szCs w:val="18"/>
        </w:rPr>
        <w:t>indizione di gara per l</w:t>
      </w:r>
      <w:r w:rsidR="0071219C" w:rsidRPr="00894ACE">
        <w:rPr>
          <w:sz w:val="18"/>
          <w:szCs w:val="18"/>
        </w:rPr>
        <w:t>’</w:t>
      </w:r>
      <w:r w:rsidRPr="00894ACE">
        <w:rPr>
          <w:sz w:val="18"/>
          <w:szCs w:val="18"/>
        </w:rPr>
        <w:t xml:space="preserve">affidamento in concessione, per la durata di anni 10, dei servizi minimi TPL su gomma come definiti e suddivisi nel Piano dei servizi minimi relativi ai lotti del bacino unico regionale individuati con DGR n. 763 del 20.12.2016 e n. 806 del 28.12.2016; </w:t>
      </w:r>
      <w:r w:rsidR="0071219C" w:rsidRPr="00894ACE">
        <w:rPr>
          <w:sz w:val="18"/>
          <w:szCs w:val="18"/>
        </w:rPr>
        <w:t>la S</w:t>
      </w:r>
      <w:r w:rsidRPr="00894ACE">
        <w:rPr>
          <w:sz w:val="18"/>
          <w:szCs w:val="18"/>
        </w:rPr>
        <w:t xml:space="preserve">tazione </w:t>
      </w:r>
      <w:r w:rsidR="0071219C" w:rsidRPr="00894ACE">
        <w:rPr>
          <w:sz w:val="18"/>
          <w:szCs w:val="18"/>
        </w:rPr>
        <w:t>A</w:t>
      </w:r>
      <w:r w:rsidRPr="00894ACE">
        <w:rPr>
          <w:sz w:val="18"/>
          <w:szCs w:val="18"/>
        </w:rPr>
        <w:t>ppaltante per la gestione della procedura è stata individuata in ACaMIR, nel rispetto delle prescrizioni di cui all</w:t>
      </w:r>
      <w:r w:rsidR="0071219C" w:rsidRPr="00894ACE">
        <w:rPr>
          <w:sz w:val="18"/>
          <w:szCs w:val="18"/>
        </w:rPr>
        <w:t>’</w:t>
      </w:r>
      <w:r w:rsidRPr="00894ACE">
        <w:rPr>
          <w:sz w:val="18"/>
          <w:szCs w:val="18"/>
        </w:rPr>
        <w:t>art. 27 comma 12 quater del D.L.24 aprile 2017, n. 50 convertito con L.21 giugno 2017 n. 96;</w:t>
      </w:r>
    </w:p>
    <w:p w14:paraId="671F38FF" w14:textId="3B516E5F" w:rsidR="00CB6A80" w:rsidRPr="00894ACE" w:rsidRDefault="009568C8" w:rsidP="005A0C6C">
      <w:pPr>
        <w:pStyle w:val="Paragrafoelenco"/>
        <w:numPr>
          <w:ilvl w:val="0"/>
          <w:numId w:val="16"/>
        </w:numPr>
        <w:spacing w:before="0"/>
        <w:ind w:left="284" w:right="112" w:hanging="284"/>
        <w:rPr>
          <w:sz w:val="18"/>
          <w:szCs w:val="18"/>
        </w:rPr>
      </w:pPr>
      <w:r w:rsidRPr="00894ACE">
        <w:rPr>
          <w:sz w:val="18"/>
          <w:szCs w:val="18"/>
        </w:rPr>
        <w:t xml:space="preserve">sul piano del parco veicolare da destinare ai servizi minimi TPL, la Regione Campania ha attivato un programma di investimento </w:t>
      </w:r>
      <w:r w:rsidR="00E058B7" w:rsidRPr="00894ACE">
        <w:rPr>
          <w:sz w:val="18"/>
          <w:szCs w:val="18"/>
        </w:rPr>
        <w:t>“</w:t>
      </w:r>
      <w:r w:rsidRPr="00894ACE">
        <w:rPr>
          <w:sz w:val="18"/>
          <w:szCs w:val="18"/>
        </w:rPr>
        <w:t>dinamico</w:t>
      </w:r>
      <w:r w:rsidR="00E058B7" w:rsidRPr="00894ACE">
        <w:rPr>
          <w:sz w:val="18"/>
          <w:szCs w:val="18"/>
        </w:rPr>
        <w:t>”</w:t>
      </w:r>
      <w:r w:rsidRPr="00894ACE">
        <w:rPr>
          <w:sz w:val="18"/>
          <w:szCs w:val="18"/>
        </w:rPr>
        <w:t>, volto da un lato ad individuare il fabbisogno di autobus sul territorio regionale e, dall</w:t>
      </w:r>
      <w:r w:rsidR="0071219C" w:rsidRPr="00894ACE">
        <w:rPr>
          <w:sz w:val="18"/>
          <w:szCs w:val="18"/>
        </w:rPr>
        <w:t>’</w:t>
      </w:r>
      <w:r w:rsidRPr="00894ACE">
        <w:rPr>
          <w:sz w:val="18"/>
          <w:szCs w:val="18"/>
        </w:rPr>
        <w:t>altro, a porre a sistema le diverse fonti finanziarie, prevalentemente di provenienza comunitaria e statale, al fine di ottimizzare gli acquisti e garantire, in un arco temporale sostenibile, il migliore rendimento dell</w:t>
      </w:r>
      <w:r w:rsidR="00E058B7" w:rsidRPr="00894ACE">
        <w:rPr>
          <w:sz w:val="18"/>
          <w:szCs w:val="18"/>
        </w:rPr>
        <w:t>’</w:t>
      </w:r>
      <w:r w:rsidRPr="00894ACE">
        <w:rPr>
          <w:sz w:val="18"/>
          <w:szCs w:val="18"/>
        </w:rPr>
        <w:t>investimento sotto il profilo dell</w:t>
      </w:r>
      <w:r w:rsidR="0071219C" w:rsidRPr="00894ACE">
        <w:rPr>
          <w:sz w:val="18"/>
          <w:szCs w:val="18"/>
        </w:rPr>
        <w:t>’</w:t>
      </w:r>
      <w:r w:rsidRPr="00894ACE">
        <w:rPr>
          <w:sz w:val="18"/>
          <w:szCs w:val="18"/>
        </w:rPr>
        <w:t>efficienza dei servizi;</w:t>
      </w:r>
    </w:p>
    <w:p w14:paraId="33DA8A0B" w14:textId="3FF89CC4" w:rsidR="00CB6A80" w:rsidRPr="00894ACE" w:rsidRDefault="009568C8" w:rsidP="005A0C6C">
      <w:pPr>
        <w:pStyle w:val="Paragrafoelenco"/>
        <w:numPr>
          <w:ilvl w:val="0"/>
          <w:numId w:val="16"/>
        </w:numPr>
        <w:spacing w:before="0"/>
        <w:ind w:left="284" w:right="112" w:hanging="284"/>
        <w:rPr>
          <w:sz w:val="18"/>
          <w:szCs w:val="18"/>
        </w:rPr>
      </w:pPr>
      <w:r w:rsidRPr="00894ACE">
        <w:rPr>
          <w:sz w:val="18"/>
          <w:szCs w:val="18"/>
        </w:rPr>
        <w:t>in coerenza con la strategia nazionale di rinnovo dei parchi automobilistici destinati al TPL su gomma di cui all</w:t>
      </w:r>
      <w:r w:rsidR="00035C22" w:rsidRPr="00894ACE">
        <w:rPr>
          <w:sz w:val="18"/>
          <w:szCs w:val="18"/>
        </w:rPr>
        <w:t>’</w:t>
      </w:r>
      <w:r w:rsidRPr="00894ACE">
        <w:rPr>
          <w:sz w:val="18"/>
          <w:szCs w:val="18"/>
        </w:rPr>
        <w:t>art. 1 comma 224 della L. 23 dicembre 2014 n. 190, con DGR n. 386 del 02.09.2015 è stata avviata la programmazione degli investimenti, con l</w:t>
      </w:r>
      <w:r w:rsidR="00035C22" w:rsidRPr="00894ACE">
        <w:rPr>
          <w:sz w:val="18"/>
          <w:szCs w:val="18"/>
        </w:rPr>
        <w:t>’</w:t>
      </w:r>
      <w:r w:rsidRPr="00894ACE">
        <w:rPr>
          <w:sz w:val="18"/>
          <w:szCs w:val="18"/>
        </w:rPr>
        <w:t>approvazione del Programma di Investimento 2015-2019 per materiale rotabile su gomma destinato al trasporto pubblico locale, alimentato con risorse finanziarie di diversa provenienza;</w:t>
      </w:r>
    </w:p>
    <w:p w14:paraId="5D2184F0" w14:textId="5D3FCF85" w:rsidR="00EB116A" w:rsidRPr="000A559E" w:rsidRDefault="00EB116A" w:rsidP="005A0C6C">
      <w:pPr>
        <w:pStyle w:val="Paragrafoelenco"/>
        <w:numPr>
          <w:ilvl w:val="0"/>
          <w:numId w:val="16"/>
        </w:numPr>
        <w:spacing w:before="0"/>
        <w:ind w:left="284" w:right="112" w:hanging="284"/>
        <w:rPr>
          <w:sz w:val="18"/>
          <w:szCs w:val="18"/>
        </w:rPr>
      </w:pPr>
      <w:r w:rsidRPr="000A559E">
        <w:rPr>
          <w:sz w:val="18"/>
          <w:szCs w:val="18"/>
        </w:rPr>
        <w:t xml:space="preserve">con DDGR n. 255 del 07.06.2016, n. 151 del 23.03.2017 e n. 713 del 06.11.2018 sono state approvate ed aggiornate </w:t>
      </w:r>
      <w:r w:rsidR="009568C8" w:rsidRPr="000A559E">
        <w:rPr>
          <w:sz w:val="18"/>
          <w:szCs w:val="18"/>
        </w:rPr>
        <w:t>le linee guida per l’attuazione del Programma, riassumibili come segue: a) l’assegnazione del materiale rotabile è disposta a seguito di procedura ad</w:t>
      </w:r>
      <w:r w:rsidR="0071219C" w:rsidRPr="000A559E">
        <w:rPr>
          <w:sz w:val="18"/>
          <w:szCs w:val="18"/>
        </w:rPr>
        <w:t xml:space="preserve"> </w:t>
      </w:r>
      <w:r w:rsidR="009568C8" w:rsidRPr="000A559E">
        <w:rPr>
          <w:sz w:val="18"/>
          <w:szCs w:val="18"/>
        </w:rPr>
        <w:t xml:space="preserve">evidenza pubblica da rivolgere alle aziende, pubbliche e private, esercenti servizi minimi TPL sul territorio regionale; b) l’attribuzione dei veicoli, assegnati a seguito delle procedure ad evidenza pubblica, avviene mediante costituzione di usufrutto a titolo oneroso di durata decennale e comunque non oltre la durata del contratto di servizio in corso; c) soggetto attuatore delle procedure ad evidenza pubblica e soggetto gestore del parco veicolare acquistato con i fondi di cui al Programma è individuato </w:t>
      </w:r>
      <w:r w:rsidR="0005291A" w:rsidRPr="000A559E">
        <w:rPr>
          <w:sz w:val="18"/>
          <w:szCs w:val="18"/>
        </w:rPr>
        <w:t>nell’</w:t>
      </w:r>
      <w:r w:rsidR="009568C8" w:rsidRPr="000A559E">
        <w:rPr>
          <w:sz w:val="18"/>
          <w:szCs w:val="18"/>
        </w:rPr>
        <w:t>ACaM</w:t>
      </w:r>
      <w:r w:rsidR="00F12D60" w:rsidRPr="000A559E">
        <w:rPr>
          <w:sz w:val="18"/>
          <w:szCs w:val="18"/>
        </w:rPr>
        <w:t>IR</w:t>
      </w:r>
      <w:r w:rsidR="009568C8" w:rsidRPr="000A559E">
        <w:rPr>
          <w:sz w:val="18"/>
          <w:szCs w:val="18"/>
        </w:rPr>
        <w:t>, ivi incluso l’esperimento degli adempimenti di natura tecnica, giuridica, amministrativa, procedurale e contabile richiesti dalla vigente normativa nella gestione dei rapporti negoziali con le imprese usufruttuarie e con fornitori dei nuovi autobus</w:t>
      </w:r>
      <w:r w:rsidR="0005291A" w:rsidRPr="000A559E">
        <w:rPr>
          <w:sz w:val="18"/>
          <w:szCs w:val="18"/>
        </w:rPr>
        <w:t>;</w:t>
      </w:r>
    </w:p>
    <w:p w14:paraId="45FBD1D1" w14:textId="77777777" w:rsidR="00EB116A" w:rsidRPr="000A559E" w:rsidRDefault="000D37DF" w:rsidP="005A0C6C">
      <w:pPr>
        <w:pStyle w:val="Paragrafoelenco"/>
        <w:numPr>
          <w:ilvl w:val="0"/>
          <w:numId w:val="16"/>
        </w:numPr>
        <w:spacing w:before="0"/>
        <w:ind w:left="284" w:right="112" w:hanging="284"/>
        <w:rPr>
          <w:sz w:val="18"/>
          <w:szCs w:val="18"/>
        </w:rPr>
      </w:pPr>
      <w:r w:rsidRPr="000A559E">
        <w:rPr>
          <w:sz w:val="18"/>
          <w:szCs w:val="18"/>
        </w:rPr>
        <w:lastRenderedPageBreak/>
        <w:t>con delibera di Giunta Regionale n. 267 del 08.05.2018, la Regione Campania ha, fra l’altro, riapprovato il Piano di investimenti relativo all’acquisto di materiale rotabile su gomma da destinare ai servizi TPL, come proposto da ACaMIR programmando, tra l’altro, nei termini delle complessive risorse rese disponibili, l’importo di euro 68.000.000,00 a valere sull’Asse IV “Energia sostenibile” Obiettivo Specifico 4.6 “Aumento della mobilità sostenibile nelle Aree Urbane” – Azione 4.6.2 “Rinnovo del materiale rotabile” del POR Campania FESR 2014/2020 nell’ambito del quale rientrano le forniture di Gara AUT/G6/2019;</w:t>
      </w:r>
    </w:p>
    <w:p w14:paraId="044F0D9D" w14:textId="77777777" w:rsidR="00EB116A" w:rsidRPr="000A559E" w:rsidRDefault="009568C8" w:rsidP="005A0C6C">
      <w:pPr>
        <w:pStyle w:val="Paragrafoelenco"/>
        <w:numPr>
          <w:ilvl w:val="0"/>
          <w:numId w:val="16"/>
        </w:numPr>
        <w:spacing w:before="0"/>
        <w:ind w:left="284" w:right="112" w:hanging="284"/>
        <w:rPr>
          <w:sz w:val="18"/>
          <w:szCs w:val="18"/>
        </w:rPr>
      </w:pPr>
      <w:r w:rsidRPr="000A559E">
        <w:rPr>
          <w:sz w:val="18"/>
          <w:szCs w:val="18"/>
        </w:rPr>
        <w:t>la citata DGR n. 267 del 08/05/2018 ha stabilito che il materiale rotabile acquistato con le fonti di cui al nuovo piano di investimento dovrà essere di proprietà regionale e reso disponibile alle aziende esercenti servizi TPL su basi non discriminatorie</w:t>
      </w:r>
      <w:r w:rsidR="00B04C7F" w:rsidRPr="000A559E">
        <w:rPr>
          <w:sz w:val="18"/>
          <w:szCs w:val="18"/>
        </w:rPr>
        <w:t xml:space="preserve"> ed </w:t>
      </w:r>
      <w:r w:rsidRPr="000A559E">
        <w:rPr>
          <w:sz w:val="18"/>
          <w:szCs w:val="18"/>
        </w:rPr>
        <w:t>ai fini applicativi, ha fatto espresso rinvio alle linee guida individuate con DGR n. 255/2016, dando mandato alla Direzione Generale per la Mobilità di adottare gli eventuali adeguamenti ed aggiornamenti che si dovessero rendere necessari;</w:t>
      </w:r>
    </w:p>
    <w:p w14:paraId="12DF8250" w14:textId="28B35EF8" w:rsidR="00964BFD" w:rsidRPr="000A559E" w:rsidRDefault="00B04C7F" w:rsidP="005A0C6C">
      <w:pPr>
        <w:pStyle w:val="Paragrafoelenco"/>
        <w:numPr>
          <w:ilvl w:val="0"/>
          <w:numId w:val="16"/>
        </w:numPr>
        <w:spacing w:before="0"/>
        <w:ind w:left="284" w:right="112" w:hanging="284"/>
        <w:rPr>
          <w:sz w:val="18"/>
          <w:szCs w:val="18"/>
        </w:rPr>
      </w:pPr>
      <w:r w:rsidRPr="000A559E">
        <w:rPr>
          <w:sz w:val="18"/>
          <w:szCs w:val="18"/>
        </w:rPr>
        <w:t>con delibera n. 713 del 6 novembre 2018 la Giunta regionale, nel prendere atto dello stanziamento di € 69.190.000,00 disposto dalla delibera CIPE n. 98/2017 in favore della Regione Campania per il “Rinnovo del parco mezzi adibito al TPL con tecnologie innovative” a valere sul FSC 2014/2020, ha approvato, tra l’altro, l’aggiornamento del Piano di investimenti relativo al materiale rotabile su gomma da destinare ai servizi TPL di cui alla DGR n. 267 del 8 maggio 2018, mediante la programmazione di ulteriori € 30.190.000,00 a valere sulle risorse di cui alla citata delibera CIPE n. 98/2017 ed individuando ACaMIR quale Soggetto attuatore;</w:t>
      </w:r>
    </w:p>
    <w:p w14:paraId="05DDBD2F" w14:textId="02A5F3B1" w:rsidR="008416B0" w:rsidRPr="00894ACE" w:rsidRDefault="002530D7" w:rsidP="005A0C6C">
      <w:pPr>
        <w:pStyle w:val="Corpotesto"/>
        <w:keepNext/>
        <w:spacing w:before="240" w:line="312" w:lineRule="auto"/>
        <w:ind w:left="0" w:right="113" w:firstLine="0"/>
        <w:jc w:val="center"/>
        <w:rPr>
          <w:b/>
          <w:sz w:val="18"/>
          <w:szCs w:val="18"/>
        </w:rPr>
      </w:pPr>
      <w:r w:rsidRPr="00894ACE">
        <w:rPr>
          <w:b/>
          <w:sz w:val="18"/>
          <w:szCs w:val="18"/>
        </w:rPr>
        <w:t>Premesso inoltre che</w:t>
      </w:r>
    </w:p>
    <w:p w14:paraId="34A9EED6" w14:textId="0F4FC785" w:rsidR="00EB116A" w:rsidRPr="00894ACE" w:rsidRDefault="008416B0" w:rsidP="005A0C6C">
      <w:pPr>
        <w:pStyle w:val="Paragrafoelenco"/>
        <w:numPr>
          <w:ilvl w:val="0"/>
          <w:numId w:val="16"/>
        </w:numPr>
        <w:spacing w:before="0"/>
        <w:ind w:left="284" w:right="112" w:hanging="284"/>
        <w:rPr>
          <w:sz w:val="18"/>
          <w:szCs w:val="18"/>
        </w:rPr>
      </w:pPr>
      <w:r w:rsidRPr="00894ACE">
        <w:rPr>
          <w:sz w:val="18"/>
          <w:szCs w:val="18"/>
        </w:rPr>
        <w:t xml:space="preserve">con Determinazione del Direttore generale dell’ACaMIR n.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è stata indetta una gara, mediante procedura aperta, sopra soglia comunitaria, per l’aggiudicazione, con il criterio dell’offerta economicamente più vantaggiosa, della fornitura, in acquisto, suddivisa in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lotti, di n. di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autobus di Categoria </w:t>
      </w:r>
      <w:r w:rsidR="00871577" w:rsidRPr="00894ACE">
        <w:rPr>
          <w:sz w:val="18"/>
          <w:szCs w:val="18"/>
        </w:rPr>
        <w:t>…</w:t>
      </w:r>
      <w:r w:rsidR="009F01C9">
        <w:rPr>
          <w:sz w:val="18"/>
          <w:szCs w:val="18"/>
        </w:rPr>
        <w:t>…</w:t>
      </w:r>
      <w:proofErr w:type="gramStart"/>
      <w:r w:rsidR="009F01C9">
        <w:rPr>
          <w:sz w:val="18"/>
          <w:szCs w:val="18"/>
        </w:rPr>
        <w:t>…….</w:t>
      </w:r>
      <w:proofErr w:type="gramEnd"/>
      <w:r w:rsidR="009F01C9">
        <w:rPr>
          <w:sz w:val="18"/>
          <w:szCs w:val="18"/>
        </w:rPr>
        <w:t>.</w:t>
      </w:r>
      <w:r w:rsidR="00871577" w:rsidRPr="00894ACE">
        <w:rPr>
          <w:sz w:val="18"/>
          <w:szCs w:val="18"/>
        </w:rPr>
        <w:t>…</w:t>
      </w:r>
      <w:r w:rsidRPr="00894ACE">
        <w:rPr>
          <w:sz w:val="18"/>
          <w:szCs w:val="18"/>
        </w:rPr>
        <w:t xml:space="preserve">, Classe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Low Entry, alimentati a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da utilizzare per i servizi minimi di trasporto pubblico di linea nella Regione Campania</w:t>
      </w:r>
      <w:r w:rsidR="00CB4F16" w:rsidRPr="00894ACE">
        <w:rPr>
          <w:sz w:val="18"/>
          <w:szCs w:val="18"/>
        </w:rPr>
        <w:t xml:space="preserve"> (</w:t>
      </w:r>
      <w:r w:rsidRPr="00894ACE">
        <w:rPr>
          <w:sz w:val="18"/>
          <w:szCs w:val="18"/>
        </w:rPr>
        <w:t xml:space="preserve">CUP </w:t>
      </w:r>
      <w:r w:rsidR="00871577" w:rsidRPr="00894ACE">
        <w:rPr>
          <w:sz w:val="18"/>
          <w:szCs w:val="18"/>
        </w:rPr>
        <w:t>……</w:t>
      </w:r>
      <w:r w:rsidR="009F01C9">
        <w:rPr>
          <w:sz w:val="18"/>
          <w:szCs w:val="18"/>
        </w:rPr>
        <w:t>…..…….</w:t>
      </w:r>
      <w:r w:rsidR="00871577" w:rsidRPr="00894ACE">
        <w:rPr>
          <w:sz w:val="18"/>
          <w:szCs w:val="18"/>
        </w:rPr>
        <w:t>….</w:t>
      </w:r>
      <w:r w:rsidR="009C5CAB" w:rsidRPr="00894ACE">
        <w:rPr>
          <w:sz w:val="18"/>
          <w:szCs w:val="18"/>
        </w:rPr>
        <w:t xml:space="preserve"> CIG: </w:t>
      </w:r>
      <w:r w:rsidR="00871577" w:rsidRPr="00894ACE">
        <w:rPr>
          <w:sz w:val="18"/>
          <w:szCs w:val="18"/>
        </w:rPr>
        <w:t>…</w:t>
      </w:r>
      <w:r w:rsidR="009F01C9">
        <w:rPr>
          <w:sz w:val="18"/>
          <w:szCs w:val="18"/>
        </w:rPr>
        <w:t>………</w:t>
      </w:r>
      <w:proofErr w:type="gramStart"/>
      <w:r w:rsidR="009F01C9">
        <w:rPr>
          <w:sz w:val="18"/>
          <w:szCs w:val="18"/>
        </w:rPr>
        <w:t>…….</w:t>
      </w:r>
      <w:proofErr w:type="gramEnd"/>
      <w:r w:rsidR="009F01C9">
        <w:rPr>
          <w:sz w:val="18"/>
          <w:szCs w:val="18"/>
        </w:rPr>
        <w:t>.……..</w:t>
      </w:r>
      <w:r w:rsidR="00871577" w:rsidRPr="00894ACE">
        <w:rPr>
          <w:sz w:val="18"/>
          <w:szCs w:val="18"/>
        </w:rPr>
        <w:t>…</w:t>
      </w:r>
      <w:r w:rsidR="00CB4F16" w:rsidRPr="00894ACE">
        <w:rPr>
          <w:sz w:val="18"/>
          <w:szCs w:val="18"/>
        </w:rPr>
        <w:t>)</w:t>
      </w:r>
      <w:r w:rsidRPr="00894ACE">
        <w:rPr>
          <w:sz w:val="18"/>
          <w:szCs w:val="18"/>
        </w:rPr>
        <w:t xml:space="preserve"> di cui per il Lotto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w:t>
      </w:r>
      <w:r w:rsidR="00CB4F16" w:rsidRPr="00894ACE">
        <w:rPr>
          <w:sz w:val="18"/>
          <w:szCs w:val="18"/>
        </w:rPr>
        <w:t xml:space="preserve">l’importo </w:t>
      </w:r>
      <w:r w:rsidRPr="00894ACE">
        <w:rPr>
          <w:sz w:val="18"/>
          <w:szCs w:val="18"/>
        </w:rPr>
        <w:t>posto a base di gara</w:t>
      </w:r>
      <w:r w:rsidR="00C43AD0" w:rsidRPr="00894ACE">
        <w:rPr>
          <w:sz w:val="18"/>
          <w:szCs w:val="18"/>
        </w:rPr>
        <w:t xml:space="preserve"> per un numero di </w:t>
      </w:r>
      <w:r w:rsidR="00871577" w:rsidRPr="00894ACE">
        <w:rPr>
          <w:sz w:val="18"/>
          <w:szCs w:val="18"/>
        </w:rPr>
        <w:t>…</w:t>
      </w:r>
      <w:r w:rsidR="009F01C9">
        <w:rPr>
          <w:sz w:val="18"/>
          <w:szCs w:val="18"/>
        </w:rPr>
        <w:t>……………..</w:t>
      </w:r>
      <w:r w:rsidR="00871577" w:rsidRPr="00894ACE">
        <w:rPr>
          <w:sz w:val="18"/>
          <w:szCs w:val="18"/>
        </w:rPr>
        <w:t>….</w:t>
      </w:r>
      <w:r w:rsidR="00C43AD0" w:rsidRPr="00894ACE">
        <w:rPr>
          <w:sz w:val="18"/>
          <w:szCs w:val="18"/>
        </w:rPr>
        <w:t xml:space="preserve"> autobus</w:t>
      </w:r>
      <w:r w:rsidRPr="00894ACE">
        <w:rPr>
          <w:sz w:val="18"/>
          <w:szCs w:val="18"/>
        </w:rPr>
        <w:t xml:space="preserve"> </w:t>
      </w:r>
      <w:r w:rsidR="00523D55" w:rsidRPr="00894ACE">
        <w:rPr>
          <w:sz w:val="18"/>
          <w:szCs w:val="18"/>
        </w:rPr>
        <w:t xml:space="preserve">è </w:t>
      </w:r>
      <w:r w:rsidR="00CB4F16" w:rsidRPr="00894ACE">
        <w:rPr>
          <w:sz w:val="18"/>
          <w:szCs w:val="18"/>
        </w:rPr>
        <w:t>pari ad</w:t>
      </w:r>
      <w:r w:rsidRPr="00894ACE">
        <w:rPr>
          <w:sz w:val="18"/>
          <w:szCs w:val="18"/>
        </w:rPr>
        <w:t xml:space="preserve"> Euro </w:t>
      </w:r>
      <w:r w:rsidR="00871577" w:rsidRPr="00894ACE">
        <w:rPr>
          <w:sz w:val="18"/>
          <w:szCs w:val="18"/>
        </w:rPr>
        <w:t>……</w:t>
      </w:r>
      <w:r w:rsidR="009F01C9">
        <w:rPr>
          <w:sz w:val="18"/>
          <w:szCs w:val="18"/>
        </w:rPr>
        <w:t>……</w:t>
      </w:r>
      <w:proofErr w:type="gramStart"/>
      <w:r w:rsidR="009F01C9">
        <w:rPr>
          <w:sz w:val="18"/>
          <w:szCs w:val="18"/>
        </w:rPr>
        <w:t>…….</w:t>
      </w:r>
      <w:proofErr w:type="gramEnd"/>
      <w:r w:rsidR="009F01C9">
        <w:rPr>
          <w:sz w:val="18"/>
          <w:szCs w:val="18"/>
        </w:rPr>
        <w:t>.</w:t>
      </w:r>
      <w:r w:rsidR="00871577" w:rsidRPr="00894ACE">
        <w:rPr>
          <w:sz w:val="18"/>
          <w:szCs w:val="18"/>
        </w:rPr>
        <w:t>…</w:t>
      </w:r>
      <w:r w:rsidRPr="00894ACE">
        <w:rPr>
          <w:sz w:val="18"/>
          <w:szCs w:val="18"/>
        </w:rPr>
        <w:t xml:space="preserve"> (</w:t>
      </w:r>
      <w:r w:rsidR="009F01C9">
        <w:rPr>
          <w:sz w:val="18"/>
          <w:szCs w:val="18"/>
        </w:rPr>
        <w:t>…………</w:t>
      </w:r>
      <w:proofErr w:type="gramStart"/>
      <w:r w:rsidR="009F01C9">
        <w:rPr>
          <w:sz w:val="18"/>
          <w:szCs w:val="18"/>
        </w:rPr>
        <w:t>…….</w:t>
      </w:r>
      <w:proofErr w:type="gramEnd"/>
      <w:r w:rsidR="009F01C9">
        <w:rPr>
          <w:sz w:val="18"/>
          <w:szCs w:val="18"/>
        </w:rPr>
        <w:t>.</w:t>
      </w:r>
      <w:r w:rsidR="00871577" w:rsidRPr="00894ACE">
        <w:rPr>
          <w:sz w:val="18"/>
          <w:szCs w:val="18"/>
        </w:rPr>
        <w:t>………….</w:t>
      </w:r>
      <w:r w:rsidRPr="00894ACE">
        <w:rPr>
          <w:sz w:val="18"/>
          <w:szCs w:val="18"/>
        </w:rPr>
        <w:t>/00), al netto di IVA</w:t>
      </w:r>
      <w:r w:rsidR="00CB4F16" w:rsidRPr="00894ACE">
        <w:rPr>
          <w:sz w:val="18"/>
          <w:szCs w:val="18"/>
        </w:rPr>
        <w:t>;</w:t>
      </w:r>
    </w:p>
    <w:p w14:paraId="78994E68" w14:textId="358C1E5F" w:rsidR="00EB116A" w:rsidRPr="00894ACE" w:rsidRDefault="00A26AAE" w:rsidP="005A0C6C">
      <w:pPr>
        <w:pStyle w:val="Paragrafoelenco"/>
        <w:numPr>
          <w:ilvl w:val="0"/>
          <w:numId w:val="16"/>
        </w:numPr>
        <w:spacing w:before="0"/>
        <w:ind w:left="284" w:right="112" w:hanging="284"/>
        <w:rPr>
          <w:sz w:val="18"/>
          <w:szCs w:val="18"/>
        </w:rPr>
      </w:pPr>
      <w:r w:rsidRPr="00894ACE">
        <w:rPr>
          <w:sz w:val="18"/>
          <w:szCs w:val="18"/>
        </w:rPr>
        <w:t>con Determinazione commissariale n.</w:t>
      </w:r>
      <w:r w:rsidR="002817B4" w:rsidRPr="00894ACE">
        <w:rPr>
          <w:sz w:val="18"/>
          <w:szCs w:val="18"/>
        </w:rPr>
        <w:t xml:space="preserve"> </w:t>
      </w:r>
      <w:r w:rsidR="00F67280" w:rsidRPr="00894ACE">
        <w:rPr>
          <w:sz w:val="18"/>
          <w:szCs w:val="18"/>
        </w:rPr>
        <w:t>……</w:t>
      </w:r>
      <w:r w:rsidR="009F01C9">
        <w:rPr>
          <w:sz w:val="18"/>
          <w:szCs w:val="18"/>
        </w:rPr>
        <w:t>………..</w:t>
      </w:r>
      <w:r w:rsidR="00F67280" w:rsidRPr="00894ACE">
        <w:rPr>
          <w:sz w:val="18"/>
          <w:szCs w:val="18"/>
        </w:rPr>
        <w:t xml:space="preserve">. </w:t>
      </w:r>
      <w:r w:rsidRPr="00894ACE">
        <w:rPr>
          <w:sz w:val="18"/>
          <w:szCs w:val="18"/>
        </w:rPr>
        <w:t xml:space="preserve">del </w:t>
      </w:r>
      <w:r w:rsidR="00F67280" w:rsidRPr="00894ACE">
        <w:rPr>
          <w:sz w:val="18"/>
          <w:szCs w:val="18"/>
        </w:rPr>
        <w:t>……</w:t>
      </w:r>
      <w:r w:rsidR="009F01C9">
        <w:rPr>
          <w:sz w:val="18"/>
          <w:szCs w:val="18"/>
        </w:rPr>
        <w:t>…………………</w:t>
      </w:r>
      <w:r w:rsidR="00F67280" w:rsidRPr="00894ACE">
        <w:rPr>
          <w:sz w:val="18"/>
          <w:szCs w:val="18"/>
        </w:rPr>
        <w:t>…</w:t>
      </w:r>
      <w:r w:rsidRPr="00894ACE">
        <w:rPr>
          <w:sz w:val="18"/>
          <w:szCs w:val="18"/>
        </w:rPr>
        <w:t xml:space="preserve"> sono state approvate le risultanze di gara e si è, per l’effetto, proceduto ad aggiudicare il lotto </w:t>
      </w:r>
      <w:r w:rsidR="00F67280" w:rsidRPr="00894ACE">
        <w:rPr>
          <w:sz w:val="18"/>
          <w:szCs w:val="18"/>
        </w:rPr>
        <w:t>…</w:t>
      </w:r>
      <w:r w:rsidR="009F01C9">
        <w:rPr>
          <w:sz w:val="18"/>
          <w:szCs w:val="18"/>
        </w:rPr>
        <w:t>……………</w:t>
      </w:r>
      <w:proofErr w:type="gramStart"/>
      <w:r w:rsidR="009F01C9">
        <w:rPr>
          <w:sz w:val="18"/>
          <w:szCs w:val="18"/>
        </w:rPr>
        <w:t>…….</w:t>
      </w:r>
      <w:proofErr w:type="gramEnd"/>
      <w:r w:rsidR="00F67280" w:rsidRPr="00894ACE">
        <w:rPr>
          <w:sz w:val="18"/>
          <w:szCs w:val="18"/>
        </w:rPr>
        <w:t>…</w:t>
      </w:r>
      <w:r w:rsidRPr="00894ACE">
        <w:rPr>
          <w:sz w:val="18"/>
          <w:szCs w:val="18"/>
        </w:rPr>
        <w:t xml:space="preserve"> </w:t>
      </w:r>
      <w:r w:rsidR="00586971" w:rsidRPr="00894ACE">
        <w:rPr>
          <w:sz w:val="18"/>
          <w:szCs w:val="18"/>
        </w:rPr>
        <w:t>(codice AUT/</w:t>
      </w:r>
      <w:r w:rsidR="00F67280" w:rsidRPr="00894ACE">
        <w:rPr>
          <w:sz w:val="18"/>
          <w:szCs w:val="18"/>
        </w:rPr>
        <w:t>………</w:t>
      </w:r>
      <w:r w:rsidR="00586971" w:rsidRPr="00894ACE">
        <w:rPr>
          <w:sz w:val="18"/>
          <w:szCs w:val="18"/>
        </w:rPr>
        <w:t xml:space="preserve">) </w:t>
      </w:r>
      <w:r w:rsidRPr="00894ACE">
        <w:rPr>
          <w:sz w:val="18"/>
          <w:szCs w:val="18"/>
        </w:rPr>
        <w:t xml:space="preserve">della fornitura a </w:t>
      </w:r>
      <w:bookmarkStart w:id="1" w:name="_Hlk122353100"/>
      <w:r w:rsidR="00F67280" w:rsidRPr="00894ACE">
        <w:rPr>
          <w:sz w:val="18"/>
          <w:szCs w:val="18"/>
        </w:rPr>
        <w:t>………</w:t>
      </w:r>
      <w:r w:rsidR="00E15D5F" w:rsidRPr="00894ACE">
        <w:rPr>
          <w:sz w:val="18"/>
          <w:szCs w:val="18"/>
        </w:rPr>
        <w:t xml:space="preserve"> </w:t>
      </w:r>
      <w:bookmarkEnd w:id="1"/>
      <w:r w:rsidRPr="00894ACE">
        <w:rPr>
          <w:sz w:val="18"/>
          <w:szCs w:val="18"/>
        </w:rPr>
        <w:t xml:space="preserve">per un prezzo corrispondente offerto pari ad € </w:t>
      </w:r>
      <w:r w:rsidR="00F67280" w:rsidRPr="00894ACE">
        <w:rPr>
          <w:sz w:val="18"/>
          <w:szCs w:val="18"/>
        </w:rPr>
        <w:t>…………</w:t>
      </w:r>
      <w:r w:rsidRPr="00894ACE">
        <w:rPr>
          <w:sz w:val="18"/>
          <w:szCs w:val="18"/>
        </w:rPr>
        <w:t xml:space="preserve"> (</w:t>
      </w:r>
      <w:r w:rsidR="00F67280" w:rsidRPr="00894ACE">
        <w:rPr>
          <w:sz w:val="18"/>
          <w:szCs w:val="18"/>
        </w:rPr>
        <w:t>………</w:t>
      </w:r>
      <w:proofErr w:type="gramStart"/>
      <w:r w:rsidRPr="00894ACE">
        <w:rPr>
          <w:sz w:val="18"/>
          <w:szCs w:val="18"/>
        </w:rPr>
        <w:t>/</w:t>
      </w:r>
      <w:r w:rsidR="00F67280" w:rsidRPr="00894ACE">
        <w:rPr>
          <w:sz w:val="18"/>
          <w:szCs w:val="18"/>
        </w:rPr>
        <w:t>….</w:t>
      </w:r>
      <w:proofErr w:type="gramEnd"/>
      <w:r w:rsidRPr="00894ACE">
        <w:rPr>
          <w:sz w:val="18"/>
          <w:szCs w:val="18"/>
        </w:rPr>
        <w:t xml:space="preserve">) oltre IVA; </w:t>
      </w:r>
    </w:p>
    <w:p w14:paraId="37004770" w14:textId="089137A6" w:rsidR="00EB116A" w:rsidRPr="00894ACE" w:rsidRDefault="00A26AAE" w:rsidP="005A0C6C">
      <w:pPr>
        <w:pStyle w:val="Paragrafoelenco"/>
        <w:numPr>
          <w:ilvl w:val="0"/>
          <w:numId w:val="16"/>
        </w:numPr>
        <w:spacing w:before="0"/>
        <w:ind w:left="284" w:right="112" w:hanging="284"/>
        <w:rPr>
          <w:sz w:val="18"/>
          <w:szCs w:val="18"/>
        </w:rPr>
      </w:pPr>
      <w:r w:rsidRPr="00894ACE">
        <w:rPr>
          <w:sz w:val="18"/>
          <w:szCs w:val="18"/>
        </w:rPr>
        <w:t xml:space="preserve">con la medesima Determinazione n. </w:t>
      </w:r>
      <w:proofErr w:type="gramStart"/>
      <w:r w:rsidR="00F67280" w:rsidRPr="00894ACE">
        <w:rPr>
          <w:sz w:val="18"/>
          <w:szCs w:val="18"/>
        </w:rPr>
        <w:t>…….</w:t>
      </w:r>
      <w:proofErr w:type="gramEnd"/>
      <w:r w:rsidR="00F67280" w:rsidRPr="00894ACE">
        <w:rPr>
          <w:sz w:val="18"/>
          <w:szCs w:val="18"/>
        </w:rPr>
        <w:t>.</w:t>
      </w:r>
      <w:r w:rsidRPr="00894ACE">
        <w:rPr>
          <w:sz w:val="18"/>
          <w:szCs w:val="18"/>
        </w:rPr>
        <w:t xml:space="preserve"> l’efficacia dell’aggiudicazione è stata subordinata, ai sensi dell’art. 32 comma 5 </w:t>
      </w:r>
      <w:r w:rsidR="00EB116A" w:rsidRPr="00894ACE">
        <w:rPr>
          <w:sz w:val="18"/>
          <w:szCs w:val="18"/>
        </w:rPr>
        <w:t>D.lgs.</w:t>
      </w:r>
      <w:r w:rsidRPr="00894ACE">
        <w:rPr>
          <w:sz w:val="18"/>
          <w:szCs w:val="18"/>
        </w:rPr>
        <w:t xml:space="preserve"> n. 50/2016 e </w:t>
      </w:r>
      <w:proofErr w:type="spellStart"/>
      <w:r w:rsidRPr="00894ACE">
        <w:rPr>
          <w:sz w:val="18"/>
          <w:szCs w:val="18"/>
        </w:rPr>
        <w:t>ss.mm.ii</w:t>
      </w:r>
      <w:proofErr w:type="spellEnd"/>
      <w:r w:rsidRPr="00894ACE">
        <w:rPr>
          <w:sz w:val="18"/>
          <w:szCs w:val="18"/>
        </w:rPr>
        <w:t>.,</w:t>
      </w:r>
      <w:r w:rsidR="00EB116A" w:rsidRPr="00894ACE">
        <w:rPr>
          <w:sz w:val="18"/>
          <w:szCs w:val="18"/>
        </w:rPr>
        <w:t xml:space="preserve"> </w:t>
      </w:r>
      <w:r w:rsidRPr="00894ACE">
        <w:rPr>
          <w:sz w:val="18"/>
          <w:szCs w:val="18"/>
        </w:rPr>
        <w:t xml:space="preserve">all’esito positivo della verifica sul possesso dei requisiti ex artt. 80 e 83 </w:t>
      </w:r>
      <w:r w:rsidR="00EB116A" w:rsidRPr="00894ACE">
        <w:rPr>
          <w:sz w:val="18"/>
          <w:szCs w:val="18"/>
        </w:rPr>
        <w:t>D.lgs.</w:t>
      </w:r>
      <w:r w:rsidRPr="00894ACE">
        <w:rPr>
          <w:sz w:val="18"/>
          <w:szCs w:val="18"/>
        </w:rPr>
        <w:t xml:space="preserve"> n. 50/2016 e </w:t>
      </w:r>
      <w:proofErr w:type="spellStart"/>
      <w:r w:rsidRPr="00894ACE">
        <w:rPr>
          <w:sz w:val="18"/>
          <w:szCs w:val="18"/>
        </w:rPr>
        <w:t>ss.mm.ii</w:t>
      </w:r>
      <w:proofErr w:type="spellEnd"/>
      <w:r w:rsidRPr="00894ACE">
        <w:rPr>
          <w:sz w:val="18"/>
          <w:szCs w:val="18"/>
        </w:rPr>
        <w:t>. richiesti dal bando di gara</w:t>
      </w:r>
      <w:r w:rsidR="002817B4" w:rsidRPr="00894ACE">
        <w:rPr>
          <w:sz w:val="18"/>
          <w:szCs w:val="18"/>
        </w:rPr>
        <w:t>;</w:t>
      </w:r>
      <w:r w:rsidRPr="00894ACE">
        <w:rPr>
          <w:sz w:val="18"/>
          <w:szCs w:val="18"/>
        </w:rPr>
        <w:t xml:space="preserve"> </w:t>
      </w:r>
    </w:p>
    <w:p w14:paraId="16D6244E" w14:textId="5A22421F" w:rsidR="00EB116A" w:rsidRPr="00894ACE" w:rsidRDefault="00A42227" w:rsidP="005A0C6C">
      <w:pPr>
        <w:pStyle w:val="Paragrafoelenco"/>
        <w:numPr>
          <w:ilvl w:val="0"/>
          <w:numId w:val="16"/>
        </w:numPr>
        <w:spacing w:before="0"/>
        <w:ind w:left="284" w:right="112" w:hanging="284"/>
        <w:rPr>
          <w:sz w:val="18"/>
          <w:szCs w:val="18"/>
        </w:rPr>
      </w:pPr>
      <w:r w:rsidRPr="00894ACE">
        <w:rPr>
          <w:sz w:val="18"/>
          <w:szCs w:val="18"/>
        </w:rPr>
        <w:t xml:space="preserve">con Determinazione Direttoriale n. </w:t>
      </w:r>
      <w:proofErr w:type="gramStart"/>
      <w:r w:rsidR="00F67280" w:rsidRPr="00894ACE">
        <w:rPr>
          <w:sz w:val="18"/>
          <w:szCs w:val="18"/>
        </w:rPr>
        <w:t>…….</w:t>
      </w:r>
      <w:proofErr w:type="gramEnd"/>
      <w:r w:rsidR="00F67280" w:rsidRPr="00894ACE">
        <w:rPr>
          <w:sz w:val="18"/>
          <w:szCs w:val="18"/>
        </w:rPr>
        <w:t>.</w:t>
      </w:r>
      <w:r w:rsidRPr="00894ACE">
        <w:rPr>
          <w:sz w:val="18"/>
          <w:szCs w:val="18"/>
        </w:rPr>
        <w:t xml:space="preserve"> in data del </w:t>
      </w:r>
      <w:proofErr w:type="gramStart"/>
      <w:r w:rsidR="00F67280" w:rsidRPr="00894ACE">
        <w:rPr>
          <w:sz w:val="18"/>
          <w:szCs w:val="18"/>
        </w:rPr>
        <w:t>…….</w:t>
      </w:r>
      <w:proofErr w:type="gramEnd"/>
      <w:r w:rsidR="00F67280" w:rsidRPr="00894ACE">
        <w:rPr>
          <w:sz w:val="18"/>
          <w:szCs w:val="18"/>
        </w:rPr>
        <w:t>.</w:t>
      </w:r>
      <w:r w:rsidRPr="00894ACE">
        <w:rPr>
          <w:sz w:val="18"/>
          <w:szCs w:val="18"/>
        </w:rPr>
        <w:t xml:space="preserve">, è stata dichiarata l’efficacia dell’aggiudicazione del lotto </w:t>
      </w:r>
      <w:r w:rsidR="00F67280" w:rsidRPr="00894ACE">
        <w:rPr>
          <w:sz w:val="18"/>
          <w:szCs w:val="18"/>
        </w:rPr>
        <w:t>…</w:t>
      </w:r>
      <w:r w:rsidRPr="00894ACE">
        <w:rPr>
          <w:sz w:val="18"/>
          <w:szCs w:val="18"/>
        </w:rPr>
        <w:t xml:space="preserve"> in favore di </w:t>
      </w:r>
      <w:r w:rsidR="00F67280" w:rsidRPr="00894ACE">
        <w:rPr>
          <w:sz w:val="18"/>
          <w:szCs w:val="18"/>
        </w:rPr>
        <w:t>……………….</w:t>
      </w:r>
      <w:r w:rsidR="00E15D5F" w:rsidRPr="00894ACE">
        <w:rPr>
          <w:sz w:val="18"/>
          <w:szCs w:val="18"/>
        </w:rPr>
        <w:t>.</w:t>
      </w:r>
      <w:r w:rsidRPr="00894ACE">
        <w:rPr>
          <w:sz w:val="18"/>
          <w:szCs w:val="18"/>
        </w:rPr>
        <w:t>;</w:t>
      </w:r>
    </w:p>
    <w:p w14:paraId="56ACB12A" w14:textId="1AA838AE" w:rsidR="001E6EE8" w:rsidRPr="00894ACE" w:rsidRDefault="001E6EE8" w:rsidP="005A0C6C">
      <w:pPr>
        <w:pStyle w:val="Paragrafoelenco"/>
        <w:numPr>
          <w:ilvl w:val="0"/>
          <w:numId w:val="16"/>
        </w:numPr>
        <w:spacing w:before="0"/>
        <w:ind w:left="284" w:right="112" w:hanging="284"/>
        <w:rPr>
          <w:sz w:val="18"/>
          <w:szCs w:val="18"/>
        </w:rPr>
      </w:pPr>
      <w:r w:rsidRPr="00894ACE">
        <w:rPr>
          <w:sz w:val="18"/>
          <w:szCs w:val="18"/>
        </w:rPr>
        <w:t xml:space="preserve">in data </w:t>
      </w:r>
      <w:r w:rsidR="00F67280" w:rsidRPr="00894ACE">
        <w:rPr>
          <w:sz w:val="18"/>
          <w:szCs w:val="18"/>
        </w:rPr>
        <w:t>………</w:t>
      </w:r>
      <w:proofErr w:type="gramStart"/>
      <w:r w:rsidR="00F67280" w:rsidRPr="00894ACE">
        <w:rPr>
          <w:sz w:val="18"/>
          <w:szCs w:val="18"/>
        </w:rPr>
        <w:t>…….</w:t>
      </w:r>
      <w:proofErr w:type="gramEnd"/>
      <w:r w:rsidR="00F67280" w:rsidRPr="00894ACE">
        <w:rPr>
          <w:sz w:val="18"/>
          <w:szCs w:val="18"/>
        </w:rPr>
        <w:t>.</w:t>
      </w:r>
      <w:r w:rsidRPr="00894ACE">
        <w:rPr>
          <w:sz w:val="18"/>
          <w:szCs w:val="18"/>
        </w:rPr>
        <w:t xml:space="preserve"> è stato stipulato, per il lotto </w:t>
      </w:r>
      <w:r w:rsidR="00F67280" w:rsidRPr="00894ACE">
        <w:rPr>
          <w:sz w:val="18"/>
          <w:szCs w:val="18"/>
        </w:rPr>
        <w:t>…</w:t>
      </w:r>
      <w:proofErr w:type="gramStart"/>
      <w:r w:rsidR="00F67280" w:rsidRPr="00894ACE">
        <w:rPr>
          <w:sz w:val="18"/>
          <w:szCs w:val="18"/>
        </w:rPr>
        <w:t>…….</w:t>
      </w:r>
      <w:proofErr w:type="gramEnd"/>
      <w:r w:rsidRPr="00894ACE">
        <w:rPr>
          <w:sz w:val="18"/>
          <w:szCs w:val="18"/>
        </w:rPr>
        <w:t>, codice AUT/</w:t>
      </w:r>
      <w:r w:rsidR="00F67280" w:rsidRPr="00894ACE">
        <w:rPr>
          <w:sz w:val="18"/>
          <w:szCs w:val="18"/>
        </w:rPr>
        <w:t>…….</w:t>
      </w:r>
      <w:r w:rsidRPr="00894ACE">
        <w:rPr>
          <w:sz w:val="18"/>
          <w:szCs w:val="18"/>
        </w:rPr>
        <w:t xml:space="preserve"> il contratto di fornitura rep.</w:t>
      </w:r>
      <w:r w:rsidR="002817B4" w:rsidRPr="00894ACE">
        <w:rPr>
          <w:sz w:val="18"/>
          <w:szCs w:val="18"/>
        </w:rPr>
        <w:t xml:space="preserve"> </w:t>
      </w:r>
      <w:proofErr w:type="gramStart"/>
      <w:r w:rsidR="00F67280" w:rsidRPr="00894ACE">
        <w:rPr>
          <w:sz w:val="18"/>
          <w:szCs w:val="18"/>
        </w:rPr>
        <w:t>…..</w:t>
      </w:r>
      <w:proofErr w:type="gramEnd"/>
      <w:r w:rsidRPr="00894ACE">
        <w:rPr>
          <w:sz w:val="18"/>
          <w:szCs w:val="18"/>
        </w:rPr>
        <w:t xml:space="preserve">con </w:t>
      </w:r>
      <w:r w:rsidR="00F67280" w:rsidRPr="00894ACE">
        <w:rPr>
          <w:sz w:val="18"/>
          <w:szCs w:val="18"/>
        </w:rPr>
        <w:t>………</w:t>
      </w:r>
      <w:r w:rsidR="007A502A" w:rsidRPr="00894ACE">
        <w:rPr>
          <w:sz w:val="18"/>
          <w:szCs w:val="18"/>
        </w:rPr>
        <w:t>.</w:t>
      </w:r>
      <w:r w:rsidRPr="00894ACE">
        <w:rPr>
          <w:sz w:val="18"/>
          <w:szCs w:val="18"/>
        </w:rPr>
        <w:t>;</w:t>
      </w:r>
    </w:p>
    <w:p w14:paraId="5878807D" w14:textId="7918FF71" w:rsidR="00CB6A80" w:rsidRPr="00894ACE" w:rsidRDefault="009568C8" w:rsidP="005A0C6C">
      <w:pPr>
        <w:pStyle w:val="Corpotesto"/>
        <w:keepNext/>
        <w:spacing w:before="240" w:line="312" w:lineRule="auto"/>
        <w:ind w:left="0" w:right="113" w:firstLine="0"/>
        <w:jc w:val="center"/>
        <w:rPr>
          <w:b/>
          <w:sz w:val="18"/>
          <w:szCs w:val="18"/>
        </w:rPr>
      </w:pPr>
      <w:r w:rsidRPr="00894ACE">
        <w:rPr>
          <w:b/>
          <w:sz w:val="18"/>
          <w:szCs w:val="18"/>
        </w:rPr>
        <w:t>Premesso altresì che</w:t>
      </w:r>
    </w:p>
    <w:p w14:paraId="00038169" w14:textId="505EDF16" w:rsidR="002F5684" w:rsidRPr="00894ACE" w:rsidRDefault="009568C8" w:rsidP="005A0C6C">
      <w:pPr>
        <w:pStyle w:val="Paragrafoelenco"/>
        <w:numPr>
          <w:ilvl w:val="0"/>
          <w:numId w:val="16"/>
        </w:numPr>
        <w:spacing w:before="0"/>
        <w:ind w:left="284" w:right="112" w:hanging="284"/>
        <w:rPr>
          <w:sz w:val="18"/>
          <w:szCs w:val="18"/>
        </w:rPr>
      </w:pPr>
      <w:r w:rsidRPr="00894ACE">
        <w:rPr>
          <w:sz w:val="18"/>
          <w:szCs w:val="18"/>
        </w:rPr>
        <w:t>con Determinazione</w:t>
      </w:r>
      <w:r w:rsidR="00A85E33" w:rsidRPr="00894ACE">
        <w:rPr>
          <w:sz w:val="18"/>
          <w:szCs w:val="18"/>
        </w:rPr>
        <w:t xml:space="preserve"> del</w:t>
      </w:r>
      <w:r w:rsidRPr="00894ACE">
        <w:rPr>
          <w:sz w:val="18"/>
          <w:szCs w:val="18"/>
        </w:rPr>
        <w:t xml:space="preserve"> D</w:t>
      </w:r>
      <w:r w:rsidR="00A85E33" w:rsidRPr="00894ACE">
        <w:rPr>
          <w:sz w:val="18"/>
          <w:szCs w:val="18"/>
        </w:rPr>
        <w:t xml:space="preserve">irettore </w:t>
      </w:r>
      <w:r w:rsidRPr="00894ACE">
        <w:rPr>
          <w:sz w:val="18"/>
          <w:szCs w:val="18"/>
        </w:rPr>
        <w:t>G</w:t>
      </w:r>
      <w:r w:rsidR="00A85E33" w:rsidRPr="00894ACE">
        <w:rPr>
          <w:sz w:val="18"/>
          <w:szCs w:val="18"/>
        </w:rPr>
        <w:t xml:space="preserve">enerale ACaMIR n. </w:t>
      </w:r>
      <w:r w:rsidR="006D43D0" w:rsidRPr="00894ACE">
        <w:rPr>
          <w:sz w:val="18"/>
          <w:szCs w:val="18"/>
        </w:rPr>
        <w:t>………</w:t>
      </w:r>
      <w:proofErr w:type="gramStart"/>
      <w:r w:rsidR="006D43D0" w:rsidRPr="00894ACE">
        <w:rPr>
          <w:sz w:val="18"/>
          <w:szCs w:val="18"/>
        </w:rPr>
        <w:t>…….</w:t>
      </w:r>
      <w:proofErr w:type="gramEnd"/>
      <w:r w:rsidR="006D43D0" w:rsidRPr="00894ACE">
        <w:rPr>
          <w:sz w:val="18"/>
          <w:szCs w:val="18"/>
        </w:rPr>
        <w:t>.</w:t>
      </w:r>
      <w:r w:rsidR="00A85E33" w:rsidRPr="00894ACE">
        <w:rPr>
          <w:sz w:val="18"/>
          <w:szCs w:val="18"/>
        </w:rPr>
        <w:t xml:space="preserve">del </w:t>
      </w:r>
      <w:r w:rsidR="006D43D0" w:rsidRPr="00894ACE">
        <w:rPr>
          <w:sz w:val="18"/>
          <w:szCs w:val="18"/>
        </w:rPr>
        <w:t>………….</w:t>
      </w:r>
      <w:r w:rsidR="00A85E33" w:rsidRPr="00894ACE">
        <w:rPr>
          <w:sz w:val="18"/>
          <w:szCs w:val="18"/>
        </w:rPr>
        <w:t xml:space="preserve"> è stata</w:t>
      </w:r>
      <w:r w:rsidRPr="00894ACE">
        <w:rPr>
          <w:sz w:val="18"/>
          <w:szCs w:val="18"/>
        </w:rPr>
        <w:t xml:space="preserve"> indett</w:t>
      </w:r>
      <w:r w:rsidR="00A85E33" w:rsidRPr="00894ACE">
        <w:rPr>
          <w:sz w:val="18"/>
          <w:szCs w:val="18"/>
        </w:rPr>
        <w:t>a</w:t>
      </w:r>
      <w:r w:rsidRPr="00894ACE">
        <w:rPr>
          <w:sz w:val="18"/>
          <w:szCs w:val="18"/>
        </w:rPr>
        <w:t xml:space="preserve"> la procedura di assegnazione di n. </w:t>
      </w:r>
      <w:r w:rsidR="006D43D0" w:rsidRPr="00894ACE">
        <w:rPr>
          <w:sz w:val="18"/>
          <w:szCs w:val="18"/>
        </w:rPr>
        <w:t>…</w:t>
      </w:r>
      <w:proofErr w:type="gramStart"/>
      <w:r w:rsidR="006D43D0" w:rsidRPr="00894ACE">
        <w:rPr>
          <w:sz w:val="18"/>
          <w:szCs w:val="18"/>
        </w:rPr>
        <w:t>…….</w:t>
      </w:r>
      <w:proofErr w:type="gramEnd"/>
      <w:r w:rsidR="006D43D0" w:rsidRPr="00894ACE">
        <w:rPr>
          <w:sz w:val="18"/>
          <w:szCs w:val="18"/>
        </w:rPr>
        <w:t>.</w:t>
      </w:r>
      <w:r w:rsidRPr="00894ACE">
        <w:rPr>
          <w:sz w:val="18"/>
          <w:szCs w:val="18"/>
        </w:rPr>
        <w:t xml:space="preserve"> autobus nuovi di fabbrica alle aziende esercenti servizi minimi di TPL sul territorio della Regione Campania;</w:t>
      </w:r>
    </w:p>
    <w:p w14:paraId="1A88141E" w14:textId="06875B82" w:rsidR="00E81E73" w:rsidRPr="00894ACE" w:rsidRDefault="009568C8" w:rsidP="005A0C6C">
      <w:pPr>
        <w:pStyle w:val="Paragrafoelenco"/>
        <w:numPr>
          <w:ilvl w:val="0"/>
          <w:numId w:val="16"/>
        </w:numPr>
        <w:spacing w:before="0"/>
        <w:ind w:left="284" w:right="112" w:hanging="284"/>
        <w:rPr>
          <w:sz w:val="18"/>
          <w:szCs w:val="18"/>
        </w:rPr>
      </w:pPr>
      <w:r w:rsidRPr="00894ACE">
        <w:rPr>
          <w:sz w:val="18"/>
          <w:szCs w:val="18"/>
        </w:rPr>
        <w:t xml:space="preserve">con </w:t>
      </w:r>
      <w:r w:rsidR="00A85E33" w:rsidRPr="00894ACE">
        <w:rPr>
          <w:sz w:val="18"/>
          <w:szCs w:val="18"/>
        </w:rPr>
        <w:t xml:space="preserve">Determinazione del Direttore Generale ACaMIR </w:t>
      </w:r>
      <w:r w:rsidRPr="00894ACE">
        <w:rPr>
          <w:sz w:val="18"/>
          <w:szCs w:val="18"/>
        </w:rPr>
        <w:t xml:space="preserve">n. </w:t>
      </w:r>
      <w:r w:rsidR="006D43D0" w:rsidRPr="00894ACE">
        <w:rPr>
          <w:sz w:val="18"/>
          <w:szCs w:val="18"/>
        </w:rPr>
        <w:t>………</w:t>
      </w:r>
      <w:r w:rsidRPr="00894ACE">
        <w:rPr>
          <w:sz w:val="18"/>
          <w:szCs w:val="18"/>
        </w:rPr>
        <w:t xml:space="preserve"> del </w:t>
      </w:r>
      <w:r w:rsidR="006D43D0" w:rsidRPr="00894ACE">
        <w:rPr>
          <w:sz w:val="18"/>
          <w:szCs w:val="18"/>
        </w:rPr>
        <w:t>…</w:t>
      </w:r>
      <w:proofErr w:type="gramStart"/>
      <w:r w:rsidR="006D43D0" w:rsidRPr="00894ACE">
        <w:rPr>
          <w:sz w:val="18"/>
          <w:szCs w:val="18"/>
        </w:rPr>
        <w:t>…….</w:t>
      </w:r>
      <w:proofErr w:type="gramEnd"/>
      <w:r w:rsidR="006D43D0" w:rsidRPr="00894ACE">
        <w:rPr>
          <w:sz w:val="18"/>
          <w:szCs w:val="18"/>
        </w:rPr>
        <w:t>.</w:t>
      </w:r>
      <w:r w:rsidRPr="00894ACE">
        <w:rPr>
          <w:sz w:val="18"/>
          <w:szCs w:val="18"/>
        </w:rPr>
        <w:t xml:space="preserve"> ACaMIR </w:t>
      </w:r>
      <w:r w:rsidR="00A85E33" w:rsidRPr="00894ACE">
        <w:rPr>
          <w:sz w:val="18"/>
          <w:szCs w:val="18"/>
        </w:rPr>
        <w:t>sono state approvate</w:t>
      </w:r>
      <w:r w:rsidRPr="00894ACE">
        <w:rPr>
          <w:sz w:val="18"/>
          <w:szCs w:val="18"/>
        </w:rPr>
        <w:t xml:space="preserve"> le risultanze della procedura di assegnazione e individuat</w:t>
      </w:r>
      <w:r w:rsidR="0094136E" w:rsidRPr="00894ACE">
        <w:rPr>
          <w:sz w:val="18"/>
          <w:szCs w:val="18"/>
        </w:rPr>
        <w:t>e</w:t>
      </w:r>
      <w:r w:rsidRPr="00894ACE">
        <w:rPr>
          <w:sz w:val="18"/>
          <w:szCs w:val="18"/>
        </w:rPr>
        <w:t xml:space="preserve"> le aziende esercenti servizi minimi di TPL sul territorio della Re</w:t>
      </w:r>
      <w:r w:rsidR="00F12D60" w:rsidRPr="00894ACE">
        <w:rPr>
          <w:sz w:val="18"/>
          <w:szCs w:val="18"/>
        </w:rPr>
        <w:t xml:space="preserve">gione Campania assegnatarie dei </w:t>
      </w:r>
      <w:r w:rsidRPr="00894ACE">
        <w:rPr>
          <w:sz w:val="18"/>
          <w:szCs w:val="18"/>
        </w:rPr>
        <w:t xml:space="preserve">n. </w:t>
      </w:r>
      <w:r w:rsidR="006D43D0" w:rsidRPr="00894ACE">
        <w:rPr>
          <w:sz w:val="18"/>
          <w:szCs w:val="18"/>
        </w:rPr>
        <w:t>………</w:t>
      </w:r>
      <w:r w:rsidRPr="00894ACE">
        <w:rPr>
          <w:sz w:val="18"/>
          <w:szCs w:val="18"/>
        </w:rPr>
        <w:t xml:space="preserve"> autobus;</w:t>
      </w:r>
    </w:p>
    <w:p w14:paraId="71FB7462" w14:textId="317AEB3E" w:rsidR="002F5684" w:rsidRPr="00894ACE" w:rsidRDefault="002F5684" w:rsidP="005A0C6C">
      <w:pPr>
        <w:pStyle w:val="Corpotesto"/>
        <w:keepNext/>
        <w:spacing w:before="240" w:line="312" w:lineRule="auto"/>
        <w:ind w:left="0" w:right="113" w:firstLine="0"/>
        <w:jc w:val="center"/>
        <w:rPr>
          <w:b/>
          <w:sz w:val="18"/>
          <w:szCs w:val="18"/>
        </w:rPr>
      </w:pPr>
      <w:r w:rsidRPr="00894ACE">
        <w:rPr>
          <w:b/>
          <w:sz w:val="18"/>
          <w:szCs w:val="18"/>
        </w:rPr>
        <w:t>Evidenziato che</w:t>
      </w:r>
    </w:p>
    <w:p w14:paraId="56ACBC46" w14:textId="28E698B2" w:rsidR="008368C3" w:rsidRPr="00894ACE" w:rsidRDefault="002F5684" w:rsidP="005A0C6C">
      <w:pPr>
        <w:pStyle w:val="Paragrafoelenco"/>
        <w:numPr>
          <w:ilvl w:val="0"/>
          <w:numId w:val="16"/>
        </w:numPr>
        <w:spacing w:before="0"/>
        <w:ind w:left="284" w:right="112" w:hanging="284"/>
        <w:rPr>
          <w:sz w:val="18"/>
          <w:szCs w:val="18"/>
        </w:rPr>
      </w:pPr>
      <w:r w:rsidRPr="00894ACE">
        <w:rPr>
          <w:sz w:val="18"/>
          <w:szCs w:val="18"/>
        </w:rPr>
        <w:t xml:space="preserve">gli autobus </w:t>
      </w:r>
      <w:r w:rsidR="008368C3" w:rsidRPr="00894ACE">
        <w:rPr>
          <w:sz w:val="18"/>
          <w:szCs w:val="18"/>
        </w:rPr>
        <w:t>di cui all</w:t>
      </w:r>
      <w:r w:rsidR="002868F3" w:rsidRPr="00894ACE">
        <w:rPr>
          <w:sz w:val="18"/>
          <w:szCs w:val="18"/>
        </w:rPr>
        <w:t>e</w:t>
      </w:r>
      <w:r w:rsidR="008368C3" w:rsidRPr="00894ACE">
        <w:rPr>
          <w:sz w:val="18"/>
          <w:szCs w:val="18"/>
        </w:rPr>
        <w:t xml:space="preserve"> </w:t>
      </w:r>
      <w:r w:rsidRPr="00894ACE">
        <w:rPr>
          <w:sz w:val="18"/>
          <w:szCs w:val="18"/>
        </w:rPr>
        <w:t>Determinazion</w:t>
      </w:r>
      <w:r w:rsidR="002868F3" w:rsidRPr="00894ACE">
        <w:rPr>
          <w:sz w:val="18"/>
          <w:szCs w:val="18"/>
        </w:rPr>
        <w:t>i</w:t>
      </w:r>
      <w:r w:rsidRPr="00894ACE">
        <w:rPr>
          <w:sz w:val="18"/>
          <w:szCs w:val="18"/>
        </w:rPr>
        <w:t xml:space="preserve"> </w:t>
      </w:r>
      <w:r w:rsidR="00A85E33" w:rsidRPr="00894ACE">
        <w:rPr>
          <w:sz w:val="18"/>
          <w:szCs w:val="18"/>
        </w:rPr>
        <w:t xml:space="preserve">del </w:t>
      </w:r>
      <w:r w:rsidR="008368C3" w:rsidRPr="00894ACE">
        <w:rPr>
          <w:sz w:val="18"/>
          <w:szCs w:val="18"/>
        </w:rPr>
        <w:t>D</w:t>
      </w:r>
      <w:r w:rsidR="00A85E33" w:rsidRPr="00894ACE">
        <w:rPr>
          <w:sz w:val="18"/>
          <w:szCs w:val="18"/>
        </w:rPr>
        <w:t xml:space="preserve">irettore </w:t>
      </w:r>
      <w:r w:rsidR="008368C3" w:rsidRPr="00894ACE">
        <w:rPr>
          <w:sz w:val="18"/>
          <w:szCs w:val="18"/>
        </w:rPr>
        <w:t>G</w:t>
      </w:r>
      <w:r w:rsidR="00A85E33" w:rsidRPr="00894ACE">
        <w:rPr>
          <w:sz w:val="18"/>
          <w:szCs w:val="18"/>
        </w:rPr>
        <w:t>enerale</w:t>
      </w:r>
      <w:r w:rsidR="008368C3" w:rsidRPr="00894ACE">
        <w:rPr>
          <w:sz w:val="18"/>
          <w:szCs w:val="18"/>
        </w:rPr>
        <w:t xml:space="preserve"> ACaMIR n. </w:t>
      </w:r>
      <w:r w:rsidR="009F01C9">
        <w:rPr>
          <w:sz w:val="18"/>
          <w:szCs w:val="18"/>
        </w:rPr>
        <w:t>………………..</w:t>
      </w:r>
      <w:r w:rsidR="006D43D0" w:rsidRPr="00894ACE">
        <w:rPr>
          <w:sz w:val="18"/>
          <w:szCs w:val="18"/>
        </w:rPr>
        <w:t>…..</w:t>
      </w:r>
      <w:r w:rsidR="00A76EF2" w:rsidRPr="00894ACE">
        <w:rPr>
          <w:sz w:val="18"/>
          <w:szCs w:val="18"/>
        </w:rPr>
        <w:t xml:space="preserve"> </w:t>
      </w:r>
      <w:r w:rsidRPr="00894ACE">
        <w:rPr>
          <w:sz w:val="18"/>
          <w:szCs w:val="18"/>
        </w:rPr>
        <w:t xml:space="preserve">sono di proprietà della Regione Campania e </w:t>
      </w:r>
      <w:r w:rsidR="008368C3" w:rsidRPr="00894ACE">
        <w:rPr>
          <w:sz w:val="18"/>
          <w:szCs w:val="18"/>
        </w:rPr>
        <w:t xml:space="preserve">sono </w:t>
      </w:r>
      <w:r w:rsidRPr="00894ACE">
        <w:rPr>
          <w:sz w:val="18"/>
          <w:szCs w:val="18"/>
        </w:rPr>
        <w:t>assegnati</w:t>
      </w:r>
      <w:r w:rsidR="008368C3" w:rsidRPr="00894ACE">
        <w:rPr>
          <w:sz w:val="18"/>
          <w:szCs w:val="18"/>
        </w:rPr>
        <w:t xml:space="preserve"> alle Aziende di TPL,</w:t>
      </w:r>
      <w:r w:rsidRPr="00894ACE">
        <w:rPr>
          <w:sz w:val="18"/>
          <w:szCs w:val="18"/>
        </w:rPr>
        <w:t xml:space="preserve"> </w:t>
      </w:r>
      <w:r w:rsidR="008368C3" w:rsidRPr="00894ACE">
        <w:rPr>
          <w:sz w:val="18"/>
          <w:szCs w:val="18"/>
        </w:rPr>
        <w:t>ai sensi</w:t>
      </w:r>
      <w:r w:rsidR="00A85E33" w:rsidRPr="00894ACE">
        <w:rPr>
          <w:sz w:val="18"/>
          <w:szCs w:val="18"/>
        </w:rPr>
        <w:t>, da ultimo,</w:t>
      </w:r>
      <w:r w:rsidR="008368C3" w:rsidRPr="00894ACE">
        <w:rPr>
          <w:sz w:val="18"/>
          <w:szCs w:val="18"/>
        </w:rPr>
        <w:t xml:space="preserve"> della DGR n. 713/2018, secondo la formula dell’usufrutto oneroso </w:t>
      </w:r>
      <w:r w:rsidRPr="00894ACE">
        <w:rPr>
          <w:sz w:val="18"/>
          <w:szCs w:val="18"/>
        </w:rPr>
        <w:t>per una durata non superiore a 10 anni e, comunque, non oltre la scadenza del contratto di servizio in essere, con vincolo di destinazione all’espletamento dei servizi mi</w:t>
      </w:r>
      <w:r w:rsidR="00A85E33" w:rsidRPr="00894ACE">
        <w:rPr>
          <w:sz w:val="18"/>
          <w:szCs w:val="18"/>
        </w:rPr>
        <w:t>nimi di TPL in Regione Campania;</w:t>
      </w:r>
      <w:r w:rsidRPr="00894ACE">
        <w:rPr>
          <w:sz w:val="18"/>
          <w:szCs w:val="18"/>
        </w:rPr>
        <w:t xml:space="preserve"> </w:t>
      </w:r>
    </w:p>
    <w:p w14:paraId="3068DFFA" w14:textId="76DB7DC6" w:rsidR="001A42C6" w:rsidRPr="00894ACE" w:rsidRDefault="00A85E33" w:rsidP="005A0C6C">
      <w:pPr>
        <w:pStyle w:val="Paragrafoelenco"/>
        <w:numPr>
          <w:ilvl w:val="0"/>
          <w:numId w:val="16"/>
        </w:numPr>
        <w:tabs>
          <w:tab w:val="clear" w:pos="551"/>
          <w:tab w:val="left" w:pos="284"/>
        </w:tabs>
        <w:spacing w:before="0"/>
        <w:ind w:left="284" w:right="112" w:hanging="284"/>
        <w:rPr>
          <w:sz w:val="18"/>
          <w:szCs w:val="18"/>
        </w:rPr>
      </w:pPr>
      <w:r w:rsidRPr="00894ACE">
        <w:rPr>
          <w:sz w:val="18"/>
          <w:szCs w:val="18"/>
        </w:rPr>
        <w:t>i</w:t>
      </w:r>
      <w:r w:rsidR="002F5684" w:rsidRPr="00894ACE">
        <w:rPr>
          <w:sz w:val="18"/>
          <w:szCs w:val="18"/>
        </w:rPr>
        <w:t xml:space="preserve">n caso di subentro del/dei nuovo/i affidatario/i nell’espletamento dei servizi minimi di TPL, l’usufrutto costituito con il presente atto si estingue e il soggetto non più affidatario del servizio deve trasferire al soggetto subentrante gli autobus oggetto del contratto di usufrutto oneroso, secondo i criteri, le modalità e le indicazioni che verranno stabilite dalla </w:t>
      </w:r>
      <w:r w:rsidR="002F5684" w:rsidRPr="00894ACE">
        <w:rPr>
          <w:sz w:val="18"/>
          <w:szCs w:val="18"/>
        </w:rPr>
        <w:lastRenderedPageBreak/>
        <w:t>Regione Campania al momento del subentro;</w:t>
      </w:r>
    </w:p>
    <w:p w14:paraId="0405EF13" w14:textId="72B14F31" w:rsidR="00650DAE" w:rsidRPr="00894ACE" w:rsidRDefault="00650DAE" w:rsidP="005A0C6C">
      <w:pPr>
        <w:pStyle w:val="Corpotesto"/>
        <w:keepNext/>
        <w:spacing w:before="240" w:line="312" w:lineRule="auto"/>
        <w:ind w:left="0" w:right="113" w:firstLine="0"/>
        <w:jc w:val="center"/>
        <w:rPr>
          <w:b/>
          <w:sz w:val="18"/>
          <w:szCs w:val="18"/>
        </w:rPr>
      </w:pPr>
      <w:r w:rsidRPr="00894ACE">
        <w:rPr>
          <w:b/>
          <w:sz w:val="18"/>
          <w:szCs w:val="18"/>
        </w:rPr>
        <w:t>Preso atto che</w:t>
      </w:r>
    </w:p>
    <w:p w14:paraId="0754E9B9" w14:textId="52D68270" w:rsidR="00566117" w:rsidRPr="00894ACE" w:rsidRDefault="00F01887" w:rsidP="005A0C6C">
      <w:pPr>
        <w:pStyle w:val="Paragrafoelenco"/>
        <w:numPr>
          <w:ilvl w:val="0"/>
          <w:numId w:val="16"/>
        </w:numPr>
        <w:spacing w:before="0"/>
        <w:ind w:left="284" w:right="112" w:hanging="284"/>
        <w:rPr>
          <w:sz w:val="18"/>
          <w:szCs w:val="18"/>
        </w:rPr>
      </w:pPr>
      <w:r w:rsidRPr="00894ACE">
        <w:rPr>
          <w:sz w:val="18"/>
          <w:szCs w:val="18"/>
        </w:rPr>
        <w:t xml:space="preserve">giuste </w:t>
      </w:r>
      <w:r w:rsidR="001A42C6" w:rsidRPr="00894ACE">
        <w:rPr>
          <w:sz w:val="18"/>
          <w:szCs w:val="18"/>
        </w:rPr>
        <w:t>Determinazion</w:t>
      </w:r>
      <w:r w:rsidR="00650DAE" w:rsidRPr="00894ACE">
        <w:rPr>
          <w:sz w:val="18"/>
          <w:szCs w:val="18"/>
        </w:rPr>
        <w:t>i</w:t>
      </w:r>
      <w:r w:rsidR="001A42C6" w:rsidRPr="00894ACE">
        <w:rPr>
          <w:sz w:val="18"/>
          <w:szCs w:val="18"/>
        </w:rPr>
        <w:t xml:space="preserve"> del Direttore Generale dell’ACaMIR </w:t>
      </w:r>
      <w:r w:rsidR="00541298" w:rsidRPr="00894ACE">
        <w:rPr>
          <w:sz w:val="18"/>
          <w:szCs w:val="18"/>
        </w:rPr>
        <w:t xml:space="preserve">n. </w:t>
      </w:r>
      <w:r w:rsidR="006D43D0" w:rsidRPr="00894ACE">
        <w:rPr>
          <w:sz w:val="18"/>
          <w:szCs w:val="18"/>
        </w:rPr>
        <w:t>…….</w:t>
      </w:r>
      <w:r w:rsidR="003862AA" w:rsidRPr="00894ACE">
        <w:rPr>
          <w:sz w:val="18"/>
          <w:szCs w:val="18"/>
        </w:rPr>
        <w:t xml:space="preserve"> </w:t>
      </w:r>
      <w:r w:rsidR="006827A3" w:rsidRPr="00894ACE">
        <w:rPr>
          <w:sz w:val="18"/>
          <w:szCs w:val="18"/>
        </w:rPr>
        <w:t>la</w:t>
      </w:r>
      <w:r w:rsidR="00EB116A" w:rsidRPr="00894ACE">
        <w:rPr>
          <w:sz w:val="18"/>
          <w:szCs w:val="18"/>
        </w:rPr>
        <w:t xml:space="preserve"> società</w:t>
      </w:r>
      <w:r w:rsidR="006827A3" w:rsidRPr="00894ACE">
        <w:rPr>
          <w:sz w:val="18"/>
          <w:szCs w:val="18"/>
        </w:rPr>
        <w:t xml:space="preserve"> </w:t>
      </w:r>
      <w:r w:rsidR="006D43D0" w:rsidRPr="00894ACE">
        <w:rPr>
          <w:b/>
          <w:bCs/>
          <w:sz w:val="18"/>
          <w:szCs w:val="18"/>
        </w:rPr>
        <w:t>……</w:t>
      </w:r>
      <w:r w:rsidR="009F01C9">
        <w:rPr>
          <w:b/>
          <w:bCs/>
          <w:sz w:val="18"/>
          <w:szCs w:val="18"/>
        </w:rPr>
        <w:t>………………</w:t>
      </w:r>
      <w:proofErr w:type="gramStart"/>
      <w:r w:rsidR="009F01C9">
        <w:rPr>
          <w:b/>
          <w:bCs/>
          <w:sz w:val="18"/>
          <w:szCs w:val="18"/>
        </w:rPr>
        <w:t>…….</w:t>
      </w:r>
      <w:proofErr w:type="gramEnd"/>
      <w:r w:rsidR="006D43D0" w:rsidRPr="00894ACE">
        <w:rPr>
          <w:b/>
          <w:bCs/>
          <w:sz w:val="18"/>
          <w:szCs w:val="18"/>
        </w:rPr>
        <w:t>…………….</w:t>
      </w:r>
      <w:r w:rsidR="006827A3" w:rsidRPr="00894ACE">
        <w:rPr>
          <w:sz w:val="18"/>
          <w:szCs w:val="18"/>
        </w:rPr>
        <w:t xml:space="preserve">, </w:t>
      </w:r>
      <w:r w:rsidR="001A42C6" w:rsidRPr="00894ACE">
        <w:rPr>
          <w:sz w:val="18"/>
          <w:szCs w:val="18"/>
        </w:rPr>
        <w:t xml:space="preserve">è pertanto assegnataria di n. </w:t>
      </w:r>
      <w:r w:rsidR="006D43D0" w:rsidRPr="00894ACE">
        <w:rPr>
          <w:sz w:val="18"/>
          <w:szCs w:val="18"/>
        </w:rPr>
        <w:t>……….</w:t>
      </w:r>
      <w:r w:rsidR="009B6B81" w:rsidRPr="00894ACE">
        <w:rPr>
          <w:sz w:val="18"/>
          <w:szCs w:val="18"/>
        </w:rPr>
        <w:t xml:space="preserve"> </w:t>
      </w:r>
      <w:r w:rsidR="001A42C6" w:rsidRPr="00894ACE">
        <w:rPr>
          <w:sz w:val="18"/>
          <w:szCs w:val="18"/>
        </w:rPr>
        <w:t>autobus di proprietà della Regione Campania di cui all</w:t>
      </w:r>
      <w:r w:rsidR="007D7F8E" w:rsidRPr="00894ACE">
        <w:rPr>
          <w:sz w:val="18"/>
          <w:szCs w:val="18"/>
        </w:rPr>
        <w:t>a</w:t>
      </w:r>
      <w:r w:rsidR="001A42C6" w:rsidRPr="00894ACE">
        <w:rPr>
          <w:sz w:val="18"/>
          <w:szCs w:val="18"/>
        </w:rPr>
        <w:t xml:space="preserve"> procedu</w:t>
      </w:r>
      <w:bookmarkStart w:id="2" w:name="_Hlk108530293"/>
      <w:r w:rsidR="007D7F8E" w:rsidRPr="00894ACE">
        <w:rPr>
          <w:sz w:val="18"/>
          <w:szCs w:val="18"/>
        </w:rPr>
        <w:t xml:space="preserve">ra </w:t>
      </w:r>
      <w:r w:rsidR="00F0390D" w:rsidRPr="00894ACE">
        <w:rPr>
          <w:sz w:val="18"/>
          <w:szCs w:val="18"/>
        </w:rPr>
        <w:t>AUT/</w:t>
      </w:r>
      <w:bookmarkEnd w:id="2"/>
      <w:r w:rsidR="006D43D0" w:rsidRPr="00894ACE">
        <w:rPr>
          <w:sz w:val="18"/>
          <w:szCs w:val="18"/>
        </w:rPr>
        <w:t>…</w:t>
      </w:r>
      <w:r w:rsidR="005A0C6C">
        <w:rPr>
          <w:sz w:val="18"/>
          <w:szCs w:val="18"/>
        </w:rPr>
        <w:t>…………</w:t>
      </w:r>
      <w:proofErr w:type="gramStart"/>
      <w:r w:rsidR="005A0C6C">
        <w:rPr>
          <w:sz w:val="18"/>
          <w:szCs w:val="18"/>
        </w:rPr>
        <w:t>…….</w:t>
      </w:r>
      <w:proofErr w:type="gramEnd"/>
      <w:r w:rsidR="006D43D0" w:rsidRPr="00894ACE">
        <w:rPr>
          <w:sz w:val="18"/>
          <w:szCs w:val="18"/>
        </w:rPr>
        <w:t>…..</w:t>
      </w:r>
      <w:r w:rsidR="001A42C6" w:rsidRPr="00894ACE">
        <w:rPr>
          <w:sz w:val="18"/>
          <w:szCs w:val="18"/>
        </w:rPr>
        <w:t>;</w:t>
      </w:r>
    </w:p>
    <w:p w14:paraId="30C16540" w14:textId="738832A8" w:rsidR="00EB116A" w:rsidRPr="00894ACE" w:rsidRDefault="001A42C6" w:rsidP="005A0C6C">
      <w:pPr>
        <w:pStyle w:val="Paragrafoelenco"/>
        <w:numPr>
          <w:ilvl w:val="0"/>
          <w:numId w:val="16"/>
        </w:numPr>
        <w:spacing w:before="0"/>
        <w:ind w:left="284" w:right="112" w:hanging="284"/>
        <w:rPr>
          <w:sz w:val="18"/>
          <w:szCs w:val="18"/>
        </w:rPr>
      </w:pPr>
      <w:r w:rsidRPr="00894ACE">
        <w:rPr>
          <w:sz w:val="18"/>
          <w:szCs w:val="18"/>
        </w:rPr>
        <w:t>è possibile procedere alla costituzione di usufrutto oneroso su n.</w:t>
      </w:r>
      <w:r w:rsidR="000D6EB5" w:rsidRPr="00894ACE">
        <w:rPr>
          <w:sz w:val="18"/>
          <w:szCs w:val="18"/>
        </w:rPr>
        <w:t xml:space="preserve"> </w:t>
      </w:r>
      <w:r w:rsidR="006D43D0" w:rsidRPr="00894ACE">
        <w:rPr>
          <w:sz w:val="18"/>
          <w:szCs w:val="18"/>
        </w:rPr>
        <w:t>…….</w:t>
      </w:r>
      <w:r w:rsidRPr="00894ACE">
        <w:rPr>
          <w:sz w:val="18"/>
          <w:szCs w:val="18"/>
        </w:rPr>
        <w:t xml:space="preserve"> autobus;</w:t>
      </w:r>
    </w:p>
    <w:p w14:paraId="1111FE18" w14:textId="24632788" w:rsidR="001F7660" w:rsidRPr="00894ACE" w:rsidRDefault="0053722A" w:rsidP="005A0C6C">
      <w:pPr>
        <w:pStyle w:val="Paragrafoelenco"/>
        <w:numPr>
          <w:ilvl w:val="0"/>
          <w:numId w:val="16"/>
        </w:numPr>
        <w:spacing w:before="0"/>
        <w:ind w:left="284" w:right="112" w:hanging="284"/>
        <w:rPr>
          <w:sz w:val="18"/>
          <w:szCs w:val="18"/>
        </w:rPr>
      </w:pPr>
      <w:r w:rsidRPr="00894ACE">
        <w:rPr>
          <w:sz w:val="18"/>
          <w:szCs w:val="18"/>
        </w:rPr>
        <w:t xml:space="preserve">la </w:t>
      </w:r>
      <w:r w:rsidR="006D43D0" w:rsidRPr="00894ACE">
        <w:rPr>
          <w:b/>
          <w:bCs/>
          <w:sz w:val="18"/>
          <w:szCs w:val="18"/>
        </w:rPr>
        <w:t>……</w:t>
      </w:r>
      <w:r w:rsidR="009F01C9">
        <w:rPr>
          <w:b/>
          <w:bCs/>
          <w:sz w:val="18"/>
          <w:szCs w:val="18"/>
        </w:rPr>
        <w:t>…………………</w:t>
      </w:r>
      <w:proofErr w:type="gramStart"/>
      <w:r w:rsidR="009F01C9">
        <w:rPr>
          <w:b/>
          <w:bCs/>
          <w:sz w:val="18"/>
          <w:szCs w:val="18"/>
        </w:rPr>
        <w:t>…….</w:t>
      </w:r>
      <w:proofErr w:type="gramEnd"/>
      <w:r w:rsidR="009F01C9">
        <w:rPr>
          <w:b/>
          <w:bCs/>
          <w:sz w:val="18"/>
          <w:szCs w:val="18"/>
        </w:rPr>
        <w:t>.</w:t>
      </w:r>
      <w:r w:rsidR="006D43D0" w:rsidRPr="00894ACE">
        <w:rPr>
          <w:b/>
          <w:bCs/>
          <w:sz w:val="18"/>
          <w:szCs w:val="18"/>
        </w:rPr>
        <w:t>…</w:t>
      </w:r>
      <w:r w:rsidR="00764221" w:rsidRPr="00894ACE">
        <w:rPr>
          <w:sz w:val="18"/>
          <w:szCs w:val="18"/>
        </w:rPr>
        <w:t xml:space="preserve"> </w:t>
      </w:r>
      <w:r w:rsidR="001F7660" w:rsidRPr="00894ACE">
        <w:rPr>
          <w:sz w:val="18"/>
          <w:szCs w:val="18"/>
        </w:rPr>
        <w:t>è titolare de</w:t>
      </w:r>
      <w:r w:rsidR="00DB7CEA" w:rsidRPr="00894ACE">
        <w:rPr>
          <w:sz w:val="18"/>
          <w:szCs w:val="18"/>
        </w:rPr>
        <w:t xml:space="preserve">l contratto di servizio sottoscritto </w:t>
      </w:r>
      <w:r w:rsidR="00CE42BD" w:rsidRPr="00894ACE">
        <w:rPr>
          <w:sz w:val="18"/>
          <w:szCs w:val="18"/>
        </w:rPr>
        <w:t xml:space="preserve">con </w:t>
      </w:r>
      <w:r w:rsidR="006D43D0" w:rsidRPr="00894ACE">
        <w:rPr>
          <w:sz w:val="18"/>
          <w:szCs w:val="18"/>
        </w:rPr>
        <w:t>…….</w:t>
      </w:r>
      <w:r w:rsidR="00CE42BD" w:rsidRPr="00894ACE">
        <w:rPr>
          <w:sz w:val="18"/>
          <w:szCs w:val="18"/>
        </w:rPr>
        <w:t xml:space="preserve"> </w:t>
      </w:r>
      <w:r w:rsidR="00DB7CEA" w:rsidRPr="00894ACE">
        <w:rPr>
          <w:sz w:val="18"/>
          <w:szCs w:val="18"/>
        </w:rPr>
        <w:t xml:space="preserve">il </w:t>
      </w:r>
      <w:r w:rsidR="006D43D0" w:rsidRPr="00894ACE">
        <w:rPr>
          <w:sz w:val="18"/>
          <w:szCs w:val="18"/>
        </w:rPr>
        <w:t>…….</w:t>
      </w:r>
      <w:r w:rsidR="001F7660" w:rsidRPr="00894ACE">
        <w:rPr>
          <w:sz w:val="18"/>
          <w:szCs w:val="18"/>
        </w:rPr>
        <w:t xml:space="preserve"> </w:t>
      </w:r>
      <w:r w:rsidR="00CE42BD" w:rsidRPr="00894ACE">
        <w:rPr>
          <w:sz w:val="18"/>
          <w:szCs w:val="18"/>
        </w:rPr>
        <w:t xml:space="preserve">(registrato il </w:t>
      </w:r>
      <w:r w:rsidR="006D43D0" w:rsidRPr="00894ACE">
        <w:rPr>
          <w:sz w:val="18"/>
          <w:szCs w:val="18"/>
        </w:rPr>
        <w:t>……</w:t>
      </w:r>
      <w:r w:rsidR="00CE42BD" w:rsidRPr="00894ACE">
        <w:rPr>
          <w:sz w:val="18"/>
          <w:szCs w:val="18"/>
        </w:rPr>
        <w:t xml:space="preserve"> al n.</w:t>
      </w:r>
      <w:proofErr w:type="gramStart"/>
      <w:r w:rsidR="00CE42BD" w:rsidRPr="00894ACE">
        <w:rPr>
          <w:sz w:val="18"/>
          <w:szCs w:val="18"/>
        </w:rPr>
        <w:t xml:space="preserve"> </w:t>
      </w:r>
      <w:r w:rsidR="006D43D0" w:rsidRPr="00894ACE">
        <w:rPr>
          <w:sz w:val="18"/>
          <w:szCs w:val="18"/>
        </w:rPr>
        <w:t>….</w:t>
      </w:r>
      <w:proofErr w:type="gramEnd"/>
      <w:r w:rsidR="006D43D0" w:rsidRPr="00894ACE">
        <w:rPr>
          <w:sz w:val="18"/>
          <w:szCs w:val="18"/>
        </w:rPr>
        <w:t>.</w:t>
      </w:r>
      <w:r w:rsidR="00403B48" w:rsidRPr="00894ACE">
        <w:rPr>
          <w:sz w:val="18"/>
          <w:szCs w:val="18"/>
        </w:rPr>
        <w:t xml:space="preserve"> </w:t>
      </w:r>
      <w:r w:rsidR="00CE42BD" w:rsidRPr="00894ACE">
        <w:rPr>
          <w:sz w:val="18"/>
          <w:szCs w:val="18"/>
        </w:rPr>
        <w:t>e</w:t>
      </w:r>
      <w:r w:rsidR="00DB7CEA" w:rsidRPr="00894ACE">
        <w:rPr>
          <w:sz w:val="18"/>
          <w:szCs w:val="18"/>
        </w:rPr>
        <w:t xml:space="preserve"> prorogato con </w:t>
      </w:r>
      <w:r w:rsidR="00CE42BD" w:rsidRPr="00894ACE">
        <w:rPr>
          <w:sz w:val="18"/>
          <w:szCs w:val="18"/>
        </w:rPr>
        <w:t xml:space="preserve">Determinazione del </w:t>
      </w:r>
      <w:r w:rsidR="004F4E77" w:rsidRPr="00894ACE">
        <w:rPr>
          <w:sz w:val="18"/>
          <w:szCs w:val="18"/>
        </w:rPr>
        <w:t>…….</w:t>
      </w:r>
      <w:r w:rsidR="00CE42BD" w:rsidRPr="00894ACE">
        <w:rPr>
          <w:sz w:val="18"/>
          <w:szCs w:val="18"/>
        </w:rPr>
        <w:t xml:space="preserve"> n.</w:t>
      </w:r>
      <w:proofErr w:type="gramStart"/>
      <w:r w:rsidR="00CE42BD" w:rsidRPr="00894ACE">
        <w:rPr>
          <w:sz w:val="18"/>
          <w:szCs w:val="18"/>
        </w:rPr>
        <w:t xml:space="preserve"> </w:t>
      </w:r>
      <w:r w:rsidR="004F4E77" w:rsidRPr="00894ACE">
        <w:rPr>
          <w:sz w:val="18"/>
          <w:szCs w:val="18"/>
        </w:rPr>
        <w:t>….</w:t>
      </w:r>
      <w:proofErr w:type="gramEnd"/>
      <w:r w:rsidR="004F4E77" w:rsidRPr="00894ACE">
        <w:rPr>
          <w:sz w:val="18"/>
          <w:szCs w:val="18"/>
        </w:rPr>
        <w:t>.</w:t>
      </w:r>
      <w:r w:rsidR="00CE42BD" w:rsidRPr="00894ACE">
        <w:rPr>
          <w:sz w:val="18"/>
          <w:szCs w:val="18"/>
        </w:rPr>
        <w:t xml:space="preserve"> del </w:t>
      </w:r>
      <w:r w:rsidR="004F4E77" w:rsidRPr="00894ACE">
        <w:rPr>
          <w:sz w:val="18"/>
          <w:szCs w:val="18"/>
        </w:rPr>
        <w:t>……</w:t>
      </w:r>
      <w:r w:rsidR="00CE42BD" w:rsidRPr="00894ACE">
        <w:rPr>
          <w:sz w:val="18"/>
          <w:szCs w:val="18"/>
        </w:rPr>
        <w:t>)</w:t>
      </w:r>
      <w:r w:rsidR="001F7660" w:rsidRPr="00894ACE">
        <w:rPr>
          <w:sz w:val="18"/>
          <w:szCs w:val="18"/>
        </w:rPr>
        <w:t>, vigent</w:t>
      </w:r>
      <w:r w:rsidR="00CE42BD" w:rsidRPr="00894ACE">
        <w:rPr>
          <w:sz w:val="18"/>
          <w:szCs w:val="18"/>
        </w:rPr>
        <w:t>e</w:t>
      </w:r>
      <w:r w:rsidR="001F7660" w:rsidRPr="00894ACE">
        <w:rPr>
          <w:sz w:val="18"/>
          <w:szCs w:val="18"/>
        </w:rPr>
        <w:t xml:space="preserve"> ai sensi della DGR n. </w:t>
      </w:r>
      <w:r w:rsidR="004F4E77" w:rsidRPr="00894ACE">
        <w:rPr>
          <w:sz w:val="18"/>
          <w:szCs w:val="18"/>
        </w:rPr>
        <w:t>…..</w:t>
      </w:r>
      <w:r w:rsidR="00403B48" w:rsidRPr="00894ACE">
        <w:rPr>
          <w:sz w:val="18"/>
          <w:szCs w:val="18"/>
        </w:rPr>
        <w:t>.</w:t>
      </w:r>
    </w:p>
    <w:p w14:paraId="10AE78FD" w14:textId="5BBB58EA" w:rsidR="00CB6A80" w:rsidRPr="00894ACE" w:rsidRDefault="009568C8" w:rsidP="005A0C6C">
      <w:pPr>
        <w:pStyle w:val="Corpotesto"/>
        <w:keepNext/>
        <w:spacing w:before="240" w:line="312" w:lineRule="auto"/>
        <w:ind w:left="0" w:right="113" w:firstLine="0"/>
        <w:jc w:val="center"/>
        <w:rPr>
          <w:b/>
          <w:sz w:val="18"/>
          <w:szCs w:val="18"/>
        </w:rPr>
      </w:pPr>
      <w:r w:rsidRPr="00894ACE">
        <w:rPr>
          <w:b/>
          <w:sz w:val="18"/>
          <w:szCs w:val="18"/>
        </w:rPr>
        <w:t>Visti</w:t>
      </w:r>
    </w:p>
    <w:p w14:paraId="6D4394EA" w14:textId="2F9D6480" w:rsidR="00961E0F" w:rsidRPr="00894ACE" w:rsidRDefault="00961E0F" w:rsidP="005A0C6C">
      <w:pPr>
        <w:pStyle w:val="Paragrafoelenco"/>
        <w:numPr>
          <w:ilvl w:val="0"/>
          <w:numId w:val="16"/>
        </w:numPr>
        <w:spacing w:before="0"/>
        <w:ind w:left="284" w:right="112" w:hanging="284"/>
        <w:rPr>
          <w:sz w:val="18"/>
          <w:szCs w:val="18"/>
        </w:rPr>
      </w:pPr>
      <w:r w:rsidRPr="00894ACE">
        <w:rPr>
          <w:sz w:val="18"/>
          <w:szCs w:val="18"/>
        </w:rPr>
        <w:t>il DD n.</w:t>
      </w:r>
      <w:proofErr w:type="gramStart"/>
      <w:r w:rsidRPr="00894ACE">
        <w:rPr>
          <w:sz w:val="18"/>
          <w:szCs w:val="18"/>
        </w:rPr>
        <w:t xml:space="preserve"> </w:t>
      </w:r>
      <w:r w:rsidR="00C915AA" w:rsidRPr="00894ACE">
        <w:rPr>
          <w:sz w:val="18"/>
          <w:szCs w:val="18"/>
        </w:rPr>
        <w:t>….</w:t>
      </w:r>
      <w:proofErr w:type="gramEnd"/>
      <w:r w:rsidR="00C915AA" w:rsidRPr="00894ACE">
        <w:rPr>
          <w:sz w:val="18"/>
          <w:szCs w:val="18"/>
        </w:rPr>
        <w:t>.</w:t>
      </w:r>
    </w:p>
    <w:p w14:paraId="54B4CF5D" w14:textId="3F29829A" w:rsidR="00961E0F" w:rsidRPr="00894ACE" w:rsidRDefault="00961E0F" w:rsidP="005A0C6C">
      <w:pPr>
        <w:pStyle w:val="Paragrafoelenco"/>
        <w:numPr>
          <w:ilvl w:val="0"/>
          <w:numId w:val="16"/>
        </w:numPr>
        <w:spacing w:before="0"/>
        <w:ind w:left="284" w:right="112" w:hanging="284"/>
        <w:rPr>
          <w:sz w:val="18"/>
          <w:szCs w:val="18"/>
        </w:rPr>
      </w:pPr>
      <w:r w:rsidRPr="00894ACE">
        <w:rPr>
          <w:sz w:val="18"/>
          <w:szCs w:val="18"/>
        </w:rPr>
        <w:t xml:space="preserve">il parere dell’Avvocatura Regionale n. </w:t>
      </w:r>
      <w:r w:rsidR="00C915AA" w:rsidRPr="00894ACE">
        <w:rPr>
          <w:sz w:val="18"/>
          <w:szCs w:val="18"/>
        </w:rPr>
        <w:t>……</w:t>
      </w:r>
      <w:r w:rsidRPr="00894ACE">
        <w:rPr>
          <w:sz w:val="18"/>
          <w:szCs w:val="18"/>
        </w:rPr>
        <w:t xml:space="preserve"> del </w:t>
      </w:r>
      <w:proofErr w:type="gramStart"/>
      <w:r w:rsidR="00C915AA" w:rsidRPr="00894ACE">
        <w:rPr>
          <w:sz w:val="18"/>
          <w:szCs w:val="18"/>
        </w:rPr>
        <w:t>…….</w:t>
      </w:r>
      <w:proofErr w:type="gramEnd"/>
      <w:r w:rsidRPr="00894ACE">
        <w:rPr>
          <w:sz w:val="18"/>
          <w:szCs w:val="18"/>
        </w:rPr>
        <w:t>;</w:t>
      </w:r>
    </w:p>
    <w:p w14:paraId="37841474" w14:textId="77777777" w:rsidR="00961E0F" w:rsidRPr="00894ACE" w:rsidRDefault="00961E0F" w:rsidP="005A0C6C">
      <w:pPr>
        <w:pStyle w:val="Paragrafoelenco"/>
        <w:numPr>
          <w:ilvl w:val="0"/>
          <w:numId w:val="16"/>
        </w:numPr>
        <w:spacing w:before="0"/>
        <w:ind w:left="284" w:right="112" w:hanging="284"/>
        <w:rPr>
          <w:sz w:val="18"/>
          <w:szCs w:val="18"/>
        </w:rPr>
      </w:pPr>
      <w:r w:rsidRPr="00894ACE">
        <w:rPr>
          <w:sz w:val="18"/>
          <w:szCs w:val="18"/>
        </w:rPr>
        <w:t xml:space="preserve">il DD n. 80 del 23/12/2019 </w:t>
      </w:r>
    </w:p>
    <w:p w14:paraId="61116EAB" w14:textId="7ACAB2B1" w:rsidR="00961E0F" w:rsidRPr="00894ACE" w:rsidRDefault="00961E0F" w:rsidP="005A0C6C">
      <w:pPr>
        <w:pStyle w:val="Paragrafoelenco"/>
        <w:numPr>
          <w:ilvl w:val="0"/>
          <w:numId w:val="16"/>
        </w:numPr>
        <w:spacing w:before="0"/>
        <w:ind w:left="284" w:right="112" w:hanging="284"/>
        <w:rPr>
          <w:sz w:val="18"/>
          <w:szCs w:val="18"/>
        </w:rPr>
      </w:pPr>
      <w:r w:rsidRPr="00894ACE">
        <w:rPr>
          <w:sz w:val="18"/>
          <w:szCs w:val="18"/>
        </w:rPr>
        <w:t xml:space="preserve">il DD n. </w:t>
      </w:r>
      <w:r w:rsidR="007B7E72" w:rsidRPr="00894ACE">
        <w:rPr>
          <w:sz w:val="18"/>
          <w:szCs w:val="18"/>
        </w:rPr>
        <w:t>….</w:t>
      </w:r>
      <w:r w:rsidRPr="00894ACE">
        <w:rPr>
          <w:sz w:val="18"/>
          <w:szCs w:val="18"/>
        </w:rPr>
        <w:t xml:space="preserve"> del </w:t>
      </w:r>
      <w:r w:rsidR="007B7E72" w:rsidRPr="00894ACE">
        <w:rPr>
          <w:sz w:val="18"/>
          <w:szCs w:val="18"/>
        </w:rPr>
        <w:t>……</w:t>
      </w:r>
    </w:p>
    <w:p w14:paraId="50DAF660" w14:textId="77777777" w:rsidR="00CB6A80" w:rsidRPr="00894ACE" w:rsidRDefault="009568C8" w:rsidP="005A0C6C">
      <w:pPr>
        <w:pStyle w:val="Corpotesto"/>
        <w:spacing w:line="312" w:lineRule="auto"/>
        <w:ind w:left="0" w:right="112" w:firstLine="0"/>
        <w:rPr>
          <w:sz w:val="18"/>
          <w:szCs w:val="18"/>
        </w:rPr>
      </w:pPr>
      <w:r w:rsidRPr="00894ACE">
        <w:rPr>
          <w:sz w:val="18"/>
          <w:szCs w:val="18"/>
        </w:rPr>
        <w:t>Tutto ciò premesso, l'usufrutto viene costituito ai seguenti patti e condizioni:</w:t>
      </w:r>
    </w:p>
    <w:p w14:paraId="7B2A9CF5" w14:textId="77777777" w:rsidR="00080C82" w:rsidRPr="00894ACE" w:rsidRDefault="009568C8" w:rsidP="005A0C6C">
      <w:pPr>
        <w:pStyle w:val="Titolo1"/>
        <w:keepNext/>
        <w:spacing w:before="120" w:line="312" w:lineRule="auto"/>
        <w:ind w:left="0" w:right="112"/>
        <w:rPr>
          <w:i w:val="0"/>
          <w:sz w:val="18"/>
          <w:szCs w:val="18"/>
        </w:rPr>
      </w:pPr>
      <w:r w:rsidRPr="00894ACE">
        <w:rPr>
          <w:i w:val="0"/>
          <w:sz w:val="18"/>
          <w:szCs w:val="18"/>
        </w:rPr>
        <w:t xml:space="preserve">Articolo 1 </w:t>
      </w:r>
    </w:p>
    <w:p w14:paraId="2CD46C46" w14:textId="77777777" w:rsidR="00CB6A80" w:rsidRPr="00894ACE" w:rsidRDefault="009568C8" w:rsidP="005A0C6C">
      <w:pPr>
        <w:pStyle w:val="Titolo1"/>
        <w:keepNext/>
        <w:spacing w:line="312" w:lineRule="auto"/>
        <w:ind w:left="0" w:right="112"/>
        <w:rPr>
          <w:i w:val="0"/>
          <w:sz w:val="18"/>
          <w:szCs w:val="18"/>
        </w:rPr>
      </w:pPr>
      <w:r w:rsidRPr="00894ACE">
        <w:rPr>
          <w:i w:val="0"/>
          <w:sz w:val="18"/>
          <w:szCs w:val="18"/>
        </w:rPr>
        <w:t>Premesse e norme regolatrici</w:t>
      </w:r>
    </w:p>
    <w:p w14:paraId="6C4A8A46" w14:textId="77777777" w:rsidR="00CB6A80" w:rsidRPr="00894ACE" w:rsidRDefault="009568C8" w:rsidP="005A0C6C">
      <w:pPr>
        <w:pStyle w:val="Paragrafoelenco"/>
        <w:numPr>
          <w:ilvl w:val="0"/>
          <w:numId w:val="14"/>
        </w:numPr>
        <w:spacing w:before="0"/>
        <w:ind w:right="112"/>
        <w:rPr>
          <w:sz w:val="18"/>
          <w:szCs w:val="18"/>
        </w:rPr>
      </w:pPr>
      <w:r w:rsidRPr="00894ACE">
        <w:rPr>
          <w:sz w:val="18"/>
          <w:szCs w:val="18"/>
        </w:rPr>
        <w:t>Le premesse in narrativa formano parte integrante e sostanziale del presente contratto.</w:t>
      </w:r>
    </w:p>
    <w:p w14:paraId="02A79F43" w14:textId="77777777" w:rsidR="00CB6A80" w:rsidRPr="00894ACE" w:rsidRDefault="009568C8" w:rsidP="005A0C6C">
      <w:pPr>
        <w:pStyle w:val="Paragrafoelenco"/>
        <w:numPr>
          <w:ilvl w:val="0"/>
          <w:numId w:val="14"/>
        </w:numPr>
        <w:spacing w:before="0"/>
        <w:ind w:right="112"/>
        <w:rPr>
          <w:sz w:val="18"/>
          <w:szCs w:val="18"/>
        </w:rPr>
      </w:pPr>
      <w:r w:rsidRPr="00894ACE">
        <w:rPr>
          <w:sz w:val="18"/>
          <w:szCs w:val="18"/>
        </w:rPr>
        <w:t>L’esecuzione del contratto di usufrutto sarà regolata:</w:t>
      </w:r>
    </w:p>
    <w:p w14:paraId="48CF2B5C" w14:textId="0B4415B5" w:rsidR="00CB6A80" w:rsidRPr="00894ACE" w:rsidRDefault="009568C8" w:rsidP="005A0C6C">
      <w:pPr>
        <w:pStyle w:val="Paragrafoelenco"/>
        <w:numPr>
          <w:ilvl w:val="1"/>
          <w:numId w:val="14"/>
        </w:numPr>
        <w:spacing w:before="0"/>
        <w:ind w:right="112"/>
        <w:rPr>
          <w:sz w:val="18"/>
          <w:szCs w:val="18"/>
        </w:rPr>
      </w:pPr>
      <w:r w:rsidRPr="00894ACE">
        <w:rPr>
          <w:sz w:val="18"/>
          <w:szCs w:val="18"/>
        </w:rPr>
        <w:t xml:space="preserve">dalle Delibere di Giunta </w:t>
      </w:r>
      <w:r w:rsidR="00380F75" w:rsidRPr="00894ACE">
        <w:rPr>
          <w:sz w:val="18"/>
          <w:szCs w:val="18"/>
        </w:rPr>
        <w:t xml:space="preserve">della </w:t>
      </w:r>
      <w:r w:rsidRPr="00894ACE">
        <w:rPr>
          <w:sz w:val="18"/>
          <w:szCs w:val="18"/>
        </w:rPr>
        <w:t>Regione Campania</w:t>
      </w:r>
      <w:r w:rsidR="00380F75" w:rsidRPr="00894ACE">
        <w:rPr>
          <w:sz w:val="18"/>
          <w:szCs w:val="18"/>
        </w:rPr>
        <w:t>:</w:t>
      </w:r>
      <w:r w:rsidRPr="00894ACE">
        <w:rPr>
          <w:sz w:val="18"/>
          <w:szCs w:val="18"/>
        </w:rPr>
        <w:t xml:space="preserve"> 255/2016, </w:t>
      </w:r>
      <w:r w:rsidR="00380F75" w:rsidRPr="00894ACE">
        <w:rPr>
          <w:sz w:val="18"/>
          <w:szCs w:val="18"/>
        </w:rPr>
        <w:t xml:space="preserve">151/2017, </w:t>
      </w:r>
      <w:r w:rsidRPr="00894ACE">
        <w:rPr>
          <w:sz w:val="18"/>
          <w:szCs w:val="18"/>
        </w:rPr>
        <w:t>267/2018, 597/2018, 713/2018;</w:t>
      </w:r>
    </w:p>
    <w:p w14:paraId="0C4CFD9A" w14:textId="656A9997" w:rsidR="007D085E" w:rsidRPr="00894ACE" w:rsidRDefault="00080C82" w:rsidP="005A0C6C">
      <w:pPr>
        <w:pStyle w:val="Paragrafoelenco"/>
        <w:numPr>
          <w:ilvl w:val="1"/>
          <w:numId w:val="14"/>
        </w:numPr>
        <w:spacing w:before="0"/>
        <w:ind w:right="112"/>
        <w:rPr>
          <w:sz w:val="18"/>
          <w:szCs w:val="18"/>
        </w:rPr>
      </w:pPr>
      <w:r w:rsidRPr="00894ACE">
        <w:rPr>
          <w:sz w:val="18"/>
          <w:szCs w:val="18"/>
        </w:rPr>
        <w:t xml:space="preserve">dal Capitolato tecnico </w:t>
      </w:r>
      <w:r w:rsidR="001E054B" w:rsidRPr="00894ACE">
        <w:rPr>
          <w:sz w:val="18"/>
          <w:szCs w:val="18"/>
        </w:rPr>
        <w:t xml:space="preserve">e prestazionale </w:t>
      </w:r>
      <w:r w:rsidRPr="00894ACE">
        <w:rPr>
          <w:sz w:val="18"/>
          <w:szCs w:val="18"/>
        </w:rPr>
        <w:t>di gara dell</w:t>
      </w:r>
      <w:r w:rsidR="00663273" w:rsidRPr="00894ACE">
        <w:rPr>
          <w:sz w:val="18"/>
          <w:szCs w:val="18"/>
        </w:rPr>
        <w:t>a</w:t>
      </w:r>
      <w:r w:rsidRPr="00894ACE">
        <w:rPr>
          <w:sz w:val="18"/>
          <w:szCs w:val="18"/>
        </w:rPr>
        <w:t xml:space="preserve"> procedur</w:t>
      </w:r>
      <w:r w:rsidR="00663273" w:rsidRPr="00894ACE">
        <w:rPr>
          <w:sz w:val="18"/>
          <w:szCs w:val="18"/>
        </w:rPr>
        <w:t>a</w:t>
      </w:r>
      <w:r w:rsidRPr="00894ACE">
        <w:rPr>
          <w:sz w:val="18"/>
          <w:szCs w:val="18"/>
        </w:rPr>
        <w:t xml:space="preserve"> identifica</w:t>
      </w:r>
      <w:r w:rsidR="00151856" w:rsidRPr="00894ACE">
        <w:rPr>
          <w:sz w:val="18"/>
          <w:szCs w:val="18"/>
        </w:rPr>
        <w:t>t</w:t>
      </w:r>
      <w:r w:rsidR="00AA3B29" w:rsidRPr="00894ACE">
        <w:rPr>
          <w:sz w:val="18"/>
          <w:szCs w:val="18"/>
        </w:rPr>
        <w:t>e</w:t>
      </w:r>
      <w:r w:rsidRPr="00894ACE">
        <w:rPr>
          <w:sz w:val="18"/>
          <w:szCs w:val="18"/>
        </w:rPr>
        <w:t xml:space="preserve"> con il codic</w:t>
      </w:r>
      <w:r w:rsidR="00BB7023" w:rsidRPr="00894ACE">
        <w:rPr>
          <w:sz w:val="18"/>
          <w:szCs w:val="18"/>
        </w:rPr>
        <w:t xml:space="preserve">e </w:t>
      </w:r>
      <w:r w:rsidR="001A1959" w:rsidRPr="00894ACE">
        <w:rPr>
          <w:sz w:val="18"/>
          <w:szCs w:val="18"/>
        </w:rPr>
        <w:t>AUT/</w:t>
      </w:r>
      <w:r w:rsidR="00EC5B03" w:rsidRPr="00894ACE">
        <w:rPr>
          <w:sz w:val="18"/>
          <w:szCs w:val="18"/>
        </w:rPr>
        <w:t>……</w:t>
      </w:r>
      <w:r w:rsidR="007D085E" w:rsidRPr="00894ACE">
        <w:rPr>
          <w:sz w:val="18"/>
          <w:szCs w:val="18"/>
        </w:rPr>
        <w:t>;</w:t>
      </w:r>
    </w:p>
    <w:p w14:paraId="2C6ED806" w14:textId="2BDA0A51" w:rsidR="00CB6A80" w:rsidRPr="00894ACE" w:rsidRDefault="009568C8" w:rsidP="005A0C6C">
      <w:pPr>
        <w:pStyle w:val="Paragrafoelenco"/>
        <w:numPr>
          <w:ilvl w:val="0"/>
          <w:numId w:val="14"/>
        </w:numPr>
        <w:spacing w:before="0"/>
        <w:ind w:right="112"/>
        <w:rPr>
          <w:sz w:val="18"/>
          <w:szCs w:val="18"/>
        </w:rPr>
      </w:pPr>
      <w:r w:rsidRPr="00894ACE">
        <w:rPr>
          <w:sz w:val="18"/>
          <w:szCs w:val="18"/>
        </w:rPr>
        <w:t xml:space="preserve">Per tutto quanto non espressamente previsto dal presente atto si fa riferimento alle vigenti leggi in materia ed al </w:t>
      </w:r>
      <w:r w:rsidR="009F01C9" w:rsidRPr="00894ACE">
        <w:rPr>
          <w:sz w:val="18"/>
          <w:szCs w:val="18"/>
        </w:rPr>
        <w:t>Codice civile</w:t>
      </w:r>
      <w:r w:rsidRPr="00894ACE">
        <w:rPr>
          <w:sz w:val="18"/>
          <w:szCs w:val="18"/>
        </w:rPr>
        <w:t>.</w:t>
      </w:r>
    </w:p>
    <w:p w14:paraId="2F403AB9" w14:textId="77777777" w:rsidR="00B70CF4" w:rsidRPr="00894ACE" w:rsidRDefault="00752DE0" w:rsidP="005A0C6C">
      <w:pPr>
        <w:pStyle w:val="Titolo1"/>
        <w:keepNext/>
        <w:spacing w:before="120" w:line="312" w:lineRule="auto"/>
        <w:ind w:left="0" w:right="112"/>
        <w:rPr>
          <w:i w:val="0"/>
          <w:sz w:val="18"/>
          <w:szCs w:val="18"/>
        </w:rPr>
      </w:pPr>
      <w:r w:rsidRPr="00894ACE">
        <w:rPr>
          <w:i w:val="0"/>
          <w:sz w:val="18"/>
          <w:szCs w:val="18"/>
        </w:rPr>
        <w:t xml:space="preserve">Articolo 2 </w:t>
      </w:r>
    </w:p>
    <w:p w14:paraId="099E3A74" w14:textId="77777777" w:rsidR="00F606F8" w:rsidRPr="00894ACE" w:rsidRDefault="00F606F8" w:rsidP="000A559E">
      <w:pPr>
        <w:pStyle w:val="Titolo1"/>
        <w:keepNext/>
        <w:spacing w:line="312" w:lineRule="auto"/>
        <w:ind w:left="0" w:right="-28"/>
        <w:rPr>
          <w:i w:val="0"/>
          <w:sz w:val="18"/>
          <w:szCs w:val="18"/>
        </w:rPr>
      </w:pPr>
      <w:r w:rsidRPr="00894ACE">
        <w:rPr>
          <w:i w:val="0"/>
          <w:sz w:val="18"/>
          <w:szCs w:val="18"/>
        </w:rPr>
        <w:t>Oggetto del contratto</w:t>
      </w:r>
    </w:p>
    <w:p w14:paraId="16353B07" w14:textId="69C91BFC" w:rsidR="00F606F8" w:rsidRPr="00894ACE" w:rsidRDefault="00F606F8" w:rsidP="005A0C6C">
      <w:pPr>
        <w:pStyle w:val="Paragrafoelenco"/>
        <w:numPr>
          <w:ilvl w:val="0"/>
          <w:numId w:val="18"/>
        </w:numPr>
        <w:spacing w:before="0"/>
        <w:ind w:right="112"/>
        <w:rPr>
          <w:sz w:val="18"/>
          <w:szCs w:val="18"/>
        </w:rPr>
      </w:pPr>
      <w:r w:rsidRPr="00894ACE">
        <w:rPr>
          <w:sz w:val="18"/>
          <w:szCs w:val="18"/>
        </w:rPr>
        <w:t xml:space="preserve">La Regione Campania, quale proprietaria degli autobus, costituisce a favore della Società </w:t>
      </w:r>
      <w:r w:rsidR="00EC5B03" w:rsidRPr="00894ACE">
        <w:rPr>
          <w:b/>
          <w:bCs/>
          <w:sz w:val="18"/>
          <w:szCs w:val="18"/>
        </w:rPr>
        <w:t>……</w:t>
      </w:r>
      <w:r w:rsidR="009F01C9">
        <w:rPr>
          <w:b/>
          <w:bCs/>
          <w:sz w:val="18"/>
          <w:szCs w:val="18"/>
        </w:rPr>
        <w:t>……</w:t>
      </w:r>
      <w:proofErr w:type="gramStart"/>
      <w:r w:rsidR="009F01C9">
        <w:rPr>
          <w:b/>
          <w:bCs/>
          <w:sz w:val="18"/>
          <w:szCs w:val="18"/>
        </w:rPr>
        <w:t>…….</w:t>
      </w:r>
      <w:proofErr w:type="gramEnd"/>
      <w:r w:rsidR="009F01C9">
        <w:rPr>
          <w:b/>
          <w:bCs/>
          <w:sz w:val="18"/>
          <w:szCs w:val="18"/>
        </w:rPr>
        <w:t>.</w:t>
      </w:r>
      <w:r w:rsidR="00EC5B03" w:rsidRPr="00894ACE">
        <w:rPr>
          <w:b/>
          <w:bCs/>
          <w:sz w:val="18"/>
          <w:szCs w:val="18"/>
        </w:rPr>
        <w:t>…</w:t>
      </w:r>
      <w:r w:rsidR="003652C0" w:rsidRPr="00894ACE">
        <w:rPr>
          <w:sz w:val="18"/>
          <w:szCs w:val="18"/>
        </w:rPr>
        <w:t>,</w:t>
      </w:r>
      <w:r w:rsidR="003A3F93" w:rsidRPr="00894ACE">
        <w:rPr>
          <w:sz w:val="18"/>
          <w:szCs w:val="18"/>
        </w:rPr>
        <w:t xml:space="preserve"> </w:t>
      </w:r>
      <w:r w:rsidRPr="00894ACE">
        <w:rPr>
          <w:sz w:val="18"/>
          <w:szCs w:val="18"/>
        </w:rPr>
        <w:t xml:space="preserve">(Usufruttuaria), che accetta, il diritto di usufrutto oneroso su n. </w:t>
      </w:r>
      <w:r w:rsidR="00EC5B03" w:rsidRPr="00894ACE">
        <w:rPr>
          <w:sz w:val="18"/>
          <w:szCs w:val="18"/>
        </w:rPr>
        <w:t>…</w:t>
      </w:r>
      <w:r w:rsidR="009F01C9">
        <w:rPr>
          <w:sz w:val="18"/>
          <w:szCs w:val="18"/>
        </w:rPr>
        <w:t>……</w:t>
      </w:r>
      <w:r w:rsidR="00EC5B03" w:rsidRPr="00894ACE">
        <w:rPr>
          <w:sz w:val="18"/>
          <w:szCs w:val="18"/>
        </w:rPr>
        <w:t>.</w:t>
      </w:r>
      <w:r w:rsidR="00F62B8B" w:rsidRPr="00894ACE">
        <w:rPr>
          <w:sz w:val="18"/>
          <w:szCs w:val="18"/>
        </w:rPr>
        <w:t xml:space="preserve"> </w:t>
      </w:r>
      <w:r w:rsidRPr="00894ACE">
        <w:rPr>
          <w:sz w:val="18"/>
          <w:szCs w:val="18"/>
        </w:rPr>
        <w:t>autobus nuov</w:t>
      </w:r>
      <w:r w:rsidR="003A3F93" w:rsidRPr="00894ACE">
        <w:rPr>
          <w:sz w:val="18"/>
          <w:szCs w:val="18"/>
        </w:rPr>
        <w:t>o</w:t>
      </w:r>
      <w:r w:rsidRPr="00894ACE">
        <w:rPr>
          <w:sz w:val="18"/>
          <w:szCs w:val="18"/>
        </w:rPr>
        <w:t xml:space="preserve"> come indicat</w:t>
      </w:r>
      <w:r w:rsidR="00F673A4" w:rsidRPr="00894ACE">
        <w:rPr>
          <w:sz w:val="18"/>
          <w:szCs w:val="18"/>
        </w:rPr>
        <w:t>o</w:t>
      </w:r>
      <w:r w:rsidRPr="00894ACE">
        <w:rPr>
          <w:color w:val="FF0000"/>
          <w:sz w:val="18"/>
          <w:szCs w:val="18"/>
        </w:rPr>
        <w:t xml:space="preserve"> </w:t>
      </w:r>
      <w:r w:rsidRPr="00894ACE">
        <w:rPr>
          <w:sz w:val="18"/>
          <w:szCs w:val="18"/>
        </w:rPr>
        <w:t>nel successivo schema (Tabella n. 1):</w:t>
      </w:r>
    </w:p>
    <w:p w14:paraId="172707AD" w14:textId="2CB82F46" w:rsidR="000758E9" w:rsidRPr="00894ACE" w:rsidRDefault="00C16887" w:rsidP="009F01C9">
      <w:pPr>
        <w:pStyle w:val="Paragrafoelenco"/>
        <w:numPr>
          <w:ilvl w:val="0"/>
          <w:numId w:val="0"/>
        </w:numPr>
        <w:tabs>
          <w:tab w:val="clear" w:pos="551"/>
          <w:tab w:val="left" w:pos="709"/>
        </w:tabs>
        <w:spacing w:before="240"/>
        <w:ind w:right="-28"/>
        <w:jc w:val="center"/>
        <w:rPr>
          <w:b/>
          <w:sz w:val="18"/>
          <w:szCs w:val="18"/>
        </w:rPr>
      </w:pPr>
      <w:r w:rsidRPr="00894ACE">
        <w:rPr>
          <w:b/>
          <w:sz w:val="18"/>
          <w:szCs w:val="18"/>
        </w:rPr>
        <w:t>Tabella n. 1 – Autobus oggetto di usufrutto oneroso</w:t>
      </w:r>
    </w:p>
    <w:tbl>
      <w:tblPr>
        <w:tblW w:w="9488" w:type="dxa"/>
        <w:jc w:val="right"/>
        <w:tblLayout w:type="fixed"/>
        <w:tblCellMar>
          <w:left w:w="70" w:type="dxa"/>
          <w:right w:w="70" w:type="dxa"/>
        </w:tblCellMar>
        <w:tblLook w:val="04A0" w:firstRow="1" w:lastRow="0" w:firstColumn="1" w:lastColumn="0" w:noHBand="0" w:noVBand="1"/>
      </w:tblPr>
      <w:tblGrid>
        <w:gridCol w:w="841"/>
        <w:gridCol w:w="1536"/>
        <w:gridCol w:w="1537"/>
        <w:gridCol w:w="1536"/>
        <w:gridCol w:w="1203"/>
        <w:gridCol w:w="1275"/>
        <w:gridCol w:w="1560"/>
      </w:tblGrid>
      <w:tr w:rsidR="00304F04" w:rsidRPr="00894ACE" w14:paraId="1E37DFED" w14:textId="77777777" w:rsidTr="005A0C6C">
        <w:trPr>
          <w:trHeight w:val="155"/>
          <w:jc w:val="right"/>
        </w:trPr>
        <w:tc>
          <w:tcPr>
            <w:tcW w:w="8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1519A1" w14:textId="77777777" w:rsidR="00DD12AF" w:rsidRPr="00894ACE" w:rsidRDefault="00DD12AF" w:rsidP="005A0C6C">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N.</w:t>
            </w:r>
          </w:p>
        </w:tc>
        <w:tc>
          <w:tcPr>
            <w:tcW w:w="153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8538D7" w14:textId="77777777" w:rsidR="00DD12AF" w:rsidRPr="00894ACE" w:rsidRDefault="00DD12AF" w:rsidP="005A0C6C">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Modello</w:t>
            </w:r>
          </w:p>
        </w:tc>
        <w:tc>
          <w:tcPr>
            <w:tcW w:w="15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2539D" w14:textId="77777777" w:rsidR="00DD12AF" w:rsidRPr="00894ACE" w:rsidRDefault="00DD12AF" w:rsidP="005A0C6C">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Fornitore</w:t>
            </w:r>
          </w:p>
        </w:tc>
        <w:tc>
          <w:tcPr>
            <w:tcW w:w="153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AEA120" w14:textId="77777777" w:rsidR="00DD12AF" w:rsidRPr="00894ACE" w:rsidRDefault="00DD12AF" w:rsidP="005A0C6C">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Procedura</w:t>
            </w:r>
          </w:p>
        </w:tc>
        <w:tc>
          <w:tcPr>
            <w:tcW w:w="12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3682276" w14:textId="77777777" w:rsidR="00DD12AF" w:rsidRPr="00894ACE" w:rsidRDefault="00DD12AF" w:rsidP="005A0C6C">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Telaio</w:t>
            </w:r>
          </w:p>
        </w:tc>
        <w:tc>
          <w:tcPr>
            <w:tcW w:w="1275" w:type="dxa"/>
            <w:tcBorders>
              <w:top w:val="single" w:sz="8" w:space="0" w:color="auto"/>
              <w:left w:val="nil"/>
              <w:bottom w:val="nil"/>
              <w:right w:val="single" w:sz="8" w:space="0" w:color="auto"/>
            </w:tcBorders>
            <w:shd w:val="clear" w:color="auto" w:fill="auto"/>
            <w:vAlign w:val="center"/>
            <w:hideMark/>
          </w:tcPr>
          <w:p w14:paraId="2CFF00E7" w14:textId="77777777" w:rsidR="00DD12AF" w:rsidRPr="00894ACE" w:rsidRDefault="00DD12AF" w:rsidP="005A0C6C">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Matricola</w:t>
            </w:r>
          </w:p>
        </w:tc>
        <w:tc>
          <w:tcPr>
            <w:tcW w:w="1560" w:type="dxa"/>
            <w:tcBorders>
              <w:top w:val="single" w:sz="8" w:space="0" w:color="auto"/>
              <w:left w:val="nil"/>
              <w:bottom w:val="nil"/>
              <w:right w:val="single" w:sz="8" w:space="0" w:color="auto"/>
            </w:tcBorders>
            <w:shd w:val="clear" w:color="auto" w:fill="auto"/>
            <w:vAlign w:val="center"/>
            <w:hideMark/>
          </w:tcPr>
          <w:p w14:paraId="4DD2774F" w14:textId="77777777" w:rsidR="00DD12AF" w:rsidRPr="00894ACE" w:rsidRDefault="00DD12AF" w:rsidP="005A0C6C">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Costo°</w:t>
            </w:r>
          </w:p>
        </w:tc>
      </w:tr>
      <w:tr w:rsidR="00304F04" w:rsidRPr="00894ACE" w14:paraId="47BE3595" w14:textId="77777777" w:rsidTr="005A0C6C">
        <w:trPr>
          <w:trHeight w:val="35"/>
          <w:jc w:val="right"/>
        </w:trPr>
        <w:tc>
          <w:tcPr>
            <w:tcW w:w="841" w:type="dxa"/>
            <w:vMerge/>
            <w:tcBorders>
              <w:top w:val="single" w:sz="8" w:space="0" w:color="auto"/>
              <w:left w:val="single" w:sz="8" w:space="0" w:color="auto"/>
              <w:bottom w:val="single" w:sz="8" w:space="0" w:color="000000"/>
              <w:right w:val="single" w:sz="8" w:space="0" w:color="auto"/>
            </w:tcBorders>
            <w:vAlign w:val="center"/>
            <w:hideMark/>
          </w:tcPr>
          <w:p w14:paraId="609652D9" w14:textId="77777777" w:rsidR="00DD12AF" w:rsidRPr="00894ACE" w:rsidRDefault="00DD12AF" w:rsidP="00DD12AF">
            <w:pPr>
              <w:widowControl/>
              <w:autoSpaceDE/>
              <w:autoSpaceDN/>
              <w:rPr>
                <w:rFonts w:eastAsia="Times New Roman"/>
                <w:b/>
                <w:bCs/>
                <w:color w:val="000000"/>
                <w:sz w:val="18"/>
                <w:szCs w:val="18"/>
                <w:lang w:bidi="ar-SA"/>
              </w:rPr>
            </w:pPr>
          </w:p>
        </w:tc>
        <w:tc>
          <w:tcPr>
            <w:tcW w:w="1536" w:type="dxa"/>
            <w:vMerge/>
            <w:tcBorders>
              <w:top w:val="single" w:sz="8" w:space="0" w:color="auto"/>
              <w:left w:val="single" w:sz="8" w:space="0" w:color="auto"/>
              <w:bottom w:val="single" w:sz="8" w:space="0" w:color="000000"/>
              <w:right w:val="single" w:sz="8" w:space="0" w:color="auto"/>
            </w:tcBorders>
            <w:vAlign w:val="center"/>
            <w:hideMark/>
          </w:tcPr>
          <w:p w14:paraId="01F5412D" w14:textId="77777777" w:rsidR="00DD12AF" w:rsidRPr="00894ACE" w:rsidRDefault="00DD12AF" w:rsidP="00DD12AF">
            <w:pPr>
              <w:widowControl/>
              <w:autoSpaceDE/>
              <w:autoSpaceDN/>
              <w:rPr>
                <w:rFonts w:eastAsia="Times New Roman"/>
                <w:b/>
                <w:bCs/>
                <w:color w:val="000000"/>
                <w:sz w:val="18"/>
                <w:szCs w:val="18"/>
                <w:lang w:bidi="ar-SA"/>
              </w:rPr>
            </w:pPr>
          </w:p>
        </w:tc>
        <w:tc>
          <w:tcPr>
            <w:tcW w:w="1537" w:type="dxa"/>
            <w:vMerge/>
            <w:tcBorders>
              <w:top w:val="single" w:sz="8" w:space="0" w:color="auto"/>
              <w:left w:val="single" w:sz="8" w:space="0" w:color="auto"/>
              <w:bottom w:val="single" w:sz="8" w:space="0" w:color="000000"/>
              <w:right w:val="single" w:sz="8" w:space="0" w:color="auto"/>
            </w:tcBorders>
            <w:vAlign w:val="center"/>
            <w:hideMark/>
          </w:tcPr>
          <w:p w14:paraId="38D215DE" w14:textId="77777777" w:rsidR="00DD12AF" w:rsidRPr="00894ACE" w:rsidRDefault="00DD12AF" w:rsidP="00DD12AF">
            <w:pPr>
              <w:widowControl/>
              <w:autoSpaceDE/>
              <w:autoSpaceDN/>
              <w:rPr>
                <w:rFonts w:eastAsia="Times New Roman"/>
                <w:b/>
                <w:bCs/>
                <w:color w:val="000000"/>
                <w:sz w:val="18"/>
                <w:szCs w:val="18"/>
                <w:lang w:bidi="ar-SA"/>
              </w:rPr>
            </w:pPr>
          </w:p>
        </w:tc>
        <w:tc>
          <w:tcPr>
            <w:tcW w:w="1536" w:type="dxa"/>
            <w:vMerge/>
            <w:tcBorders>
              <w:top w:val="single" w:sz="8" w:space="0" w:color="auto"/>
              <w:left w:val="single" w:sz="8" w:space="0" w:color="auto"/>
              <w:bottom w:val="single" w:sz="8" w:space="0" w:color="000000"/>
              <w:right w:val="single" w:sz="8" w:space="0" w:color="auto"/>
            </w:tcBorders>
            <w:vAlign w:val="center"/>
            <w:hideMark/>
          </w:tcPr>
          <w:p w14:paraId="6E9DBA2B" w14:textId="77777777" w:rsidR="00DD12AF" w:rsidRPr="00894ACE" w:rsidRDefault="00DD12AF" w:rsidP="00DD12AF">
            <w:pPr>
              <w:widowControl/>
              <w:autoSpaceDE/>
              <w:autoSpaceDN/>
              <w:rPr>
                <w:rFonts w:eastAsia="Times New Roman"/>
                <w:b/>
                <w:bCs/>
                <w:color w:val="000000"/>
                <w:sz w:val="18"/>
                <w:szCs w:val="18"/>
                <w:lang w:bidi="ar-SA"/>
              </w:rPr>
            </w:pPr>
          </w:p>
        </w:tc>
        <w:tc>
          <w:tcPr>
            <w:tcW w:w="1203" w:type="dxa"/>
            <w:vMerge/>
            <w:tcBorders>
              <w:top w:val="single" w:sz="8" w:space="0" w:color="auto"/>
              <w:left w:val="single" w:sz="8" w:space="0" w:color="auto"/>
              <w:bottom w:val="single" w:sz="8" w:space="0" w:color="000000"/>
              <w:right w:val="single" w:sz="8" w:space="0" w:color="auto"/>
            </w:tcBorders>
            <w:vAlign w:val="center"/>
            <w:hideMark/>
          </w:tcPr>
          <w:p w14:paraId="33FBF045" w14:textId="77777777" w:rsidR="00DD12AF" w:rsidRPr="00894ACE" w:rsidRDefault="00DD12AF" w:rsidP="00DD12AF">
            <w:pPr>
              <w:widowControl/>
              <w:autoSpaceDE/>
              <w:autoSpaceDN/>
              <w:rPr>
                <w:rFonts w:eastAsia="Times New Roman"/>
                <w:b/>
                <w:bCs/>
                <w:color w:val="000000"/>
                <w:sz w:val="18"/>
                <w:szCs w:val="18"/>
                <w:lang w:bidi="ar-SA"/>
              </w:rPr>
            </w:pPr>
          </w:p>
        </w:tc>
        <w:tc>
          <w:tcPr>
            <w:tcW w:w="1275" w:type="dxa"/>
            <w:tcBorders>
              <w:top w:val="nil"/>
              <w:left w:val="nil"/>
              <w:bottom w:val="single" w:sz="8" w:space="0" w:color="auto"/>
              <w:right w:val="single" w:sz="8" w:space="0" w:color="auto"/>
            </w:tcBorders>
            <w:shd w:val="clear" w:color="auto" w:fill="auto"/>
            <w:vAlign w:val="center"/>
            <w:hideMark/>
          </w:tcPr>
          <w:p w14:paraId="633D493A" w14:textId="77777777" w:rsidR="00DD12AF" w:rsidRPr="00894ACE" w:rsidRDefault="00DD12AF" w:rsidP="00DD12AF">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Regionale</w:t>
            </w:r>
          </w:p>
        </w:tc>
        <w:tc>
          <w:tcPr>
            <w:tcW w:w="1560" w:type="dxa"/>
            <w:tcBorders>
              <w:top w:val="nil"/>
              <w:left w:val="nil"/>
              <w:bottom w:val="single" w:sz="8" w:space="0" w:color="auto"/>
              <w:right w:val="single" w:sz="8" w:space="0" w:color="auto"/>
            </w:tcBorders>
            <w:shd w:val="clear" w:color="auto" w:fill="auto"/>
            <w:vAlign w:val="center"/>
          </w:tcPr>
          <w:p w14:paraId="412F1ED2" w14:textId="6C20A7DC" w:rsidR="00DD12AF" w:rsidRPr="00894ACE" w:rsidRDefault="00DD12AF" w:rsidP="00DD12AF">
            <w:pPr>
              <w:widowControl/>
              <w:autoSpaceDE/>
              <w:autoSpaceDN/>
              <w:jc w:val="center"/>
              <w:rPr>
                <w:rFonts w:eastAsia="Times New Roman"/>
                <w:b/>
                <w:bCs/>
                <w:color w:val="000000"/>
                <w:sz w:val="18"/>
                <w:szCs w:val="18"/>
                <w:lang w:bidi="ar-SA"/>
              </w:rPr>
            </w:pPr>
          </w:p>
        </w:tc>
      </w:tr>
      <w:tr w:rsidR="000B5E67" w:rsidRPr="00894ACE" w14:paraId="469CF3BA" w14:textId="77777777" w:rsidTr="005A0C6C">
        <w:trPr>
          <w:trHeight w:val="214"/>
          <w:jc w:val="right"/>
        </w:trPr>
        <w:tc>
          <w:tcPr>
            <w:tcW w:w="841" w:type="dxa"/>
            <w:tcBorders>
              <w:top w:val="nil"/>
              <w:left w:val="single" w:sz="8" w:space="0" w:color="auto"/>
              <w:bottom w:val="single" w:sz="8" w:space="0" w:color="auto"/>
              <w:right w:val="single" w:sz="8" w:space="0" w:color="auto"/>
            </w:tcBorders>
            <w:shd w:val="clear" w:color="auto" w:fill="auto"/>
            <w:noWrap/>
            <w:vAlign w:val="center"/>
            <w:hideMark/>
          </w:tcPr>
          <w:p w14:paraId="4A641EDA" w14:textId="56DAE5CA" w:rsidR="000B5E67" w:rsidRPr="00894ACE" w:rsidRDefault="000B5E67" w:rsidP="000B5E67">
            <w:pPr>
              <w:widowControl/>
              <w:autoSpaceDE/>
              <w:autoSpaceDN/>
              <w:jc w:val="center"/>
              <w:rPr>
                <w:rFonts w:eastAsia="Times New Roman"/>
                <w:color w:val="000000"/>
                <w:sz w:val="18"/>
                <w:szCs w:val="18"/>
                <w:lang w:bidi="ar-SA"/>
              </w:rPr>
            </w:pPr>
            <w:r w:rsidRPr="00894ACE">
              <w:rPr>
                <w:color w:val="000000"/>
                <w:sz w:val="18"/>
                <w:szCs w:val="18"/>
              </w:rPr>
              <w:t>1</w:t>
            </w:r>
          </w:p>
        </w:tc>
        <w:tc>
          <w:tcPr>
            <w:tcW w:w="1536" w:type="dxa"/>
            <w:tcBorders>
              <w:top w:val="nil"/>
              <w:left w:val="nil"/>
              <w:bottom w:val="single" w:sz="8" w:space="0" w:color="auto"/>
              <w:right w:val="single" w:sz="8" w:space="0" w:color="auto"/>
            </w:tcBorders>
            <w:shd w:val="clear" w:color="auto" w:fill="auto"/>
            <w:noWrap/>
            <w:vAlign w:val="center"/>
          </w:tcPr>
          <w:p w14:paraId="7E00664F" w14:textId="004CAFD2" w:rsidR="000B5E67" w:rsidRPr="00894ACE" w:rsidRDefault="000B5E67" w:rsidP="000B5E67">
            <w:pPr>
              <w:widowControl/>
              <w:autoSpaceDE/>
              <w:autoSpaceDN/>
              <w:rPr>
                <w:rFonts w:eastAsia="Times New Roman"/>
                <w:sz w:val="18"/>
                <w:szCs w:val="18"/>
                <w:lang w:bidi="ar-SA"/>
              </w:rPr>
            </w:pPr>
          </w:p>
        </w:tc>
        <w:tc>
          <w:tcPr>
            <w:tcW w:w="1537" w:type="dxa"/>
            <w:tcBorders>
              <w:top w:val="nil"/>
              <w:left w:val="nil"/>
              <w:bottom w:val="single" w:sz="8" w:space="0" w:color="auto"/>
              <w:right w:val="single" w:sz="8" w:space="0" w:color="auto"/>
            </w:tcBorders>
            <w:shd w:val="clear" w:color="auto" w:fill="auto"/>
            <w:noWrap/>
          </w:tcPr>
          <w:p w14:paraId="7061F216" w14:textId="1901AA76" w:rsidR="000B5E67" w:rsidRPr="00894ACE" w:rsidRDefault="000B5E67" w:rsidP="000B5E67">
            <w:pPr>
              <w:widowControl/>
              <w:autoSpaceDE/>
              <w:autoSpaceDN/>
              <w:jc w:val="center"/>
              <w:rPr>
                <w:rFonts w:eastAsia="Times New Roman"/>
                <w:sz w:val="18"/>
                <w:szCs w:val="18"/>
                <w:lang w:bidi="ar-SA"/>
              </w:rPr>
            </w:pPr>
          </w:p>
        </w:tc>
        <w:tc>
          <w:tcPr>
            <w:tcW w:w="1536" w:type="dxa"/>
            <w:tcBorders>
              <w:top w:val="nil"/>
              <w:left w:val="nil"/>
              <w:bottom w:val="single" w:sz="8" w:space="0" w:color="auto"/>
              <w:right w:val="single" w:sz="8" w:space="0" w:color="auto"/>
            </w:tcBorders>
            <w:shd w:val="clear" w:color="auto" w:fill="auto"/>
            <w:noWrap/>
            <w:vAlign w:val="center"/>
          </w:tcPr>
          <w:p w14:paraId="78912CE6" w14:textId="6FF539EC" w:rsidR="000B5E67" w:rsidRPr="00894ACE" w:rsidRDefault="000B5E67" w:rsidP="000B5E67">
            <w:pPr>
              <w:widowControl/>
              <w:autoSpaceDE/>
              <w:autoSpaceDN/>
              <w:jc w:val="center"/>
              <w:rPr>
                <w:rFonts w:eastAsia="Times New Roman"/>
                <w:sz w:val="18"/>
                <w:szCs w:val="18"/>
                <w:lang w:bidi="ar-SA"/>
              </w:rPr>
            </w:pPr>
          </w:p>
        </w:tc>
        <w:tc>
          <w:tcPr>
            <w:tcW w:w="1203" w:type="dxa"/>
            <w:tcBorders>
              <w:top w:val="nil"/>
              <w:left w:val="nil"/>
              <w:bottom w:val="single" w:sz="8" w:space="0" w:color="auto"/>
              <w:right w:val="single" w:sz="8" w:space="0" w:color="auto"/>
            </w:tcBorders>
            <w:shd w:val="clear" w:color="auto" w:fill="auto"/>
            <w:noWrap/>
            <w:vAlign w:val="center"/>
          </w:tcPr>
          <w:p w14:paraId="74747DF2" w14:textId="2DBBFEC4" w:rsidR="000B5E67" w:rsidRPr="00894ACE" w:rsidRDefault="000B5E67" w:rsidP="00870605">
            <w:pPr>
              <w:widowControl/>
              <w:autoSpaceDE/>
              <w:autoSpaceDN/>
              <w:jc w:val="center"/>
              <w:rPr>
                <w:rFonts w:eastAsia="Times New Roman"/>
                <w:sz w:val="18"/>
                <w:szCs w:val="18"/>
                <w:lang w:bidi="ar-SA"/>
              </w:rPr>
            </w:pPr>
          </w:p>
        </w:tc>
        <w:tc>
          <w:tcPr>
            <w:tcW w:w="1275" w:type="dxa"/>
            <w:tcBorders>
              <w:top w:val="nil"/>
              <w:left w:val="nil"/>
              <w:bottom w:val="single" w:sz="8" w:space="0" w:color="auto"/>
              <w:right w:val="single" w:sz="8" w:space="0" w:color="auto"/>
            </w:tcBorders>
            <w:shd w:val="clear" w:color="auto" w:fill="auto"/>
            <w:noWrap/>
            <w:vAlign w:val="center"/>
          </w:tcPr>
          <w:p w14:paraId="341099A3" w14:textId="20295DC7" w:rsidR="000B5E67" w:rsidRPr="00894ACE" w:rsidRDefault="000B5E67" w:rsidP="00870605">
            <w:pPr>
              <w:widowControl/>
              <w:autoSpaceDE/>
              <w:autoSpaceDN/>
              <w:jc w:val="center"/>
              <w:rPr>
                <w:rFonts w:eastAsia="Times New Roman"/>
                <w:sz w:val="18"/>
                <w:szCs w:val="18"/>
                <w:lang w:bidi="ar-SA"/>
              </w:rPr>
            </w:pPr>
          </w:p>
        </w:tc>
        <w:tc>
          <w:tcPr>
            <w:tcW w:w="1560" w:type="dxa"/>
            <w:tcBorders>
              <w:top w:val="nil"/>
              <w:left w:val="nil"/>
              <w:bottom w:val="single" w:sz="8" w:space="0" w:color="auto"/>
              <w:right w:val="single" w:sz="8" w:space="0" w:color="auto"/>
            </w:tcBorders>
            <w:shd w:val="clear" w:color="auto" w:fill="auto"/>
            <w:noWrap/>
            <w:vAlign w:val="center"/>
          </w:tcPr>
          <w:p w14:paraId="7BE2CB44" w14:textId="6DFF5416" w:rsidR="000B5E67" w:rsidRPr="00894ACE" w:rsidRDefault="000B5E67" w:rsidP="005B33E9">
            <w:pPr>
              <w:widowControl/>
              <w:autoSpaceDE/>
              <w:autoSpaceDN/>
              <w:jc w:val="center"/>
              <w:rPr>
                <w:rFonts w:eastAsia="Times New Roman"/>
                <w:color w:val="000000"/>
                <w:sz w:val="18"/>
                <w:szCs w:val="18"/>
                <w:lang w:bidi="ar-SA"/>
              </w:rPr>
            </w:pPr>
          </w:p>
        </w:tc>
      </w:tr>
      <w:tr w:rsidR="00E95AF9" w:rsidRPr="00894ACE" w14:paraId="78CA426D" w14:textId="77777777" w:rsidTr="005A0C6C">
        <w:trPr>
          <w:trHeight w:val="311"/>
          <w:jc w:val="right"/>
        </w:trPr>
        <w:tc>
          <w:tcPr>
            <w:tcW w:w="841" w:type="dxa"/>
            <w:shd w:val="clear" w:color="auto" w:fill="auto"/>
            <w:noWrap/>
            <w:vAlign w:val="center"/>
          </w:tcPr>
          <w:p w14:paraId="5F1C8CCB" w14:textId="77777777" w:rsidR="00E95AF9" w:rsidRPr="00894ACE" w:rsidRDefault="00E95AF9" w:rsidP="00E95AF9">
            <w:pPr>
              <w:widowControl/>
              <w:autoSpaceDE/>
              <w:autoSpaceDN/>
              <w:jc w:val="center"/>
              <w:rPr>
                <w:color w:val="000000"/>
                <w:sz w:val="18"/>
                <w:szCs w:val="18"/>
              </w:rPr>
            </w:pPr>
          </w:p>
        </w:tc>
        <w:tc>
          <w:tcPr>
            <w:tcW w:w="1536" w:type="dxa"/>
            <w:shd w:val="clear" w:color="auto" w:fill="auto"/>
            <w:noWrap/>
            <w:vAlign w:val="center"/>
          </w:tcPr>
          <w:p w14:paraId="65522A93" w14:textId="77777777" w:rsidR="00E95AF9" w:rsidRPr="00894ACE" w:rsidRDefault="00E95AF9" w:rsidP="00E95AF9">
            <w:pPr>
              <w:widowControl/>
              <w:autoSpaceDE/>
              <w:autoSpaceDN/>
              <w:rPr>
                <w:color w:val="000000"/>
                <w:sz w:val="18"/>
                <w:szCs w:val="18"/>
              </w:rPr>
            </w:pPr>
          </w:p>
        </w:tc>
        <w:tc>
          <w:tcPr>
            <w:tcW w:w="1537" w:type="dxa"/>
            <w:shd w:val="clear" w:color="auto" w:fill="auto"/>
            <w:noWrap/>
            <w:vAlign w:val="center"/>
          </w:tcPr>
          <w:p w14:paraId="1C3839A6" w14:textId="77777777" w:rsidR="00E95AF9" w:rsidRPr="00894ACE" w:rsidRDefault="00E95AF9" w:rsidP="00E95AF9">
            <w:pPr>
              <w:widowControl/>
              <w:autoSpaceDE/>
              <w:autoSpaceDN/>
              <w:rPr>
                <w:color w:val="000000"/>
                <w:sz w:val="18"/>
                <w:szCs w:val="18"/>
              </w:rPr>
            </w:pPr>
          </w:p>
        </w:tc>
        <w:tc>
          <w:tcPr>
            <w:tcW w:w="1536" w:type="dxa"/>
            <w:shd w:val="clear" w:color="auto" w:fill="auto"/>
            <w:noWrap/>
            <w:vAlign w:val="center"/>
          </w:tcPr>
          <w:p w14:paraId="34084C87" w14:textId="77777777" w:rsidR="00E95AF9" w:rsidRPr="00894ACE" w:rsidRDefault="00E95AF9" w:rsidP="00E95AF9">
            <w:pPr>
              <w:widowControl/>
              <w:autoSpaceDE/>
              <w:autoSpaceDN/>
              <w:rPr>
                <w:color w:val="000000"/>
                <w:sz w:val="18"/>
                <w:szCs w:val="18"/>
              </w:rPr>
            </w:pPr>
          </w:p>
        </w:tc>
        <w:tc>
          <w:tcPr>
            <w:tcW w:w="1203" w:type="dxa"/>
            <w:shd w:val="clear" w:color="auto" w:fill="auto"/>
            <w:noWrap/>
            <w:vAlign w:val="center"/>
          </w:tcPr>
          <w:p w14:paraId="3D6CABDD" w14:textId="77777777" w:rsidR="00E95AF9" w:rsidRPr="00894ACE" w:rsidRDefault="00E95AF9" w:rsidP="00E95AF9">
            <w:pPr>
              <w:widowControl/>
              <w:autoSpaceDE/>
              <w:autoSpaceDN/>
              <w:rPr>
                <w:color w:val="000000"/>
                <w:sz w:val="18"/>
                <w:szCs w:val="18"/>
              </w:rPr>
            </w:pPr>
          </w:p>
        </w:tc>
        <w:tc>
          <w:tcPr>
            <w:tcW w:w="1275" w:type="dxa"/>
            <w:tcBorders>
              <w:right w:val="single" w:sz="4" w:space="0" w:color="auto"/>
            </w:tcBorders>
            <w:shd w:val="clear" w:color="auto" w:fill="auto"/>
            <w:noWrap/>
            <w:vAlign w:val="center"/>
          </w:tcPr>
          <w:p w14:paraId="0D0A0871" w14:textId="77777777" w:rsidR="00E95AF9" w:rsidRPr="00894ACE" w:rsidRDefault="00E95AF9" w:rsidP="00E95AF9">
            <w:pPr>
              <w:widowControl/>
              <w:autoSpaceDE/>
              <w:autoSpaceDN/>
              <w:rPr>
                <w:color w:val="000000"/>
                <w:sz w:val="18"/>
                <w:szCs w:val="18"/>
              </w:rPr>
            </w:pPr>
          </w:p>
        </w:tc>
        <w:tc>
          <w:tcPr>
            <w:tcW w:w="1560" w:type="dxa"/>
            <w:tcBorders>
              <w:top w:val="single" w:sz="4" w:space="0" w:color="auto"/>
              <w:left w:val="single" w:sz="4" w:space="0" w:color="auto"/>
              <w:bottom w:val="single" w:sz="8" w:space="0" w:color="auto"/>
              <w:right w:val="single" w:sz="8" w:space="0" w:color="auto"/>
            </w:tcBorders>
            <w:shd w:val="clear" w:color="auto" w:fill="auto"/>
            <w:noWrap/>
            <w:vAlign w:val="center"/>
          </w:tcPr>
          <w:p w14:paraId="54F291A5" w14:textId="7749C40E" w:rsidR="00E95AF9" w:rsidRPr="00894ACE" w:rsidRDefault="00E95AF9" w:rsidP="00E95AF9">
            <w:pPr>
              <w:widowControl/>
              <w:autoSpaceDE/>
              <w:autoSpaceDN/>
              <w:jc w:val="center"/>
              <w:rPr>
                <w:b/>
                <w:bCs/>
                <w:color w:val="000000"/>
                <w:sz w:val="18"/>
                <w:szCs w:val="18"/>
              </w:rPr>
            </w:pPr>
          </w:p>
        </w:tc>
      </w:tr>
    </w:tbl>
    <w:p w14:paraId="7BC0B669" w14:textId="63437719" w:rsidR="00E02C10" w:rsidRPr="00894ACE" w:rsidRDefault="00AE776E" w:rsidP="005A0C6C">
      <w:pPr>
        <w:pStyle w:val="Corpotesto"/>
        <w:spacing w:line="312" w:lineRule="auto"/>
        <w:ind w:left="312" w:right="112" w:firstLine="0"/>
        <w:jc w:val="left"/>
        <w:rPr>
          <w:i/>
          <w:sz w:val="18"/>
          <w:szCs w:val="18"/>
        </w:rPr>
      </w:pPr>
      <w:r w:rsidRPr="00894ACE">
        <w:rPr>
          <w:i/>
          <w:sz w:val="18"/>
          <w:szCs w:val="18"/>
        </w:rPr>
        <w:t xml:space="preserve">° </w:t>
      </w:r>
      <w:r w:rsidR="00F03CCA" w:rsidRPr="00894ACE">
        <w:rPr>
          <w:i/>
          <w:sz w:val="18"/>
          <w:szCs w:val="18"/>
        </w:rPr>
        <w:t xml:space="preserve">Nota: </w:t>
      </w:r>
      <w:r w:rsidRPr="00894ACE">
        <w:rPr>
          <w:i/>
          <w:sz w:val="18"/>
          <w:szCs w:val="18"/>
        </w:rPr>
        <w:t xml:space="preserve">Il costo riportato è la somma dei costi di acquisto dell’autobus e </w:t>
      </w:r>
      <w:r w:rsidR="00636967" w:rsidRPr="00894ACE">
        <w:rPr>
          <w:i/>
          <w:sz w:val="18"/>
          <w:szCs w:val="18"/>
        </w:rPr>
        <w:t xml:space="preserve">di acquisto </w:t>
      </w:r>
      <w:r w:rsidRPr="00894ACE">
        <w:rPr>
          <w:i/>
          <w:sz w:val="18"/>
          <w:szCs w:val="18"/>
        </w:rPr>
        <w:t>del sistema ITS di bordo.</w:t>
      </w:r>
      <w:r w:rsidR="00736CBA" w:rsidRPr="00894ACE">
        <w:rPr>
          <w:i/>
          <w:sz w:val="18"/>
          <w:szCs w:val="18"/>
        </w:rPr>
        <w:t xml:space="preserve"> Il valore di acquisto degli apparati del sistema ITS di bordo è di € </w:t>
      </w:r>
      <w:r w:rsidR="00EC5B03" w:rsidRPr="00894ACE">
        <w:rPr>
          <w:i/>
          <w:sz w:val="18"/>
          <w:szCs w:val="18"/>
        </w:rPr>
        <w:t>………</w:t>
      </w:r>
      <w:r w:rsidR="00736CBA" w:rsidRPr="00894ACE">
        <w:rPr>
          <w:i/>
          <w:sz w:val="18"/>
          <w:szCs w:val="18"/>
        </w:rPr>
        <w:t xml:space="preserve"> oltre IVA;</w:t>
      </w:r>
    </w:p>
    <w:p w14:paraId="74DFC5E7" w14:textId="77777777" w:rsidR="00E02C10" w:rsidRPr="00894ACE" w:rsidRDefault="00E02C10" w:rsidP="005A0C6C">
      <w:pPr>
        <w:pStyle w:val="Corpotesto"/>
        <w:spacing w:line="312" w:lineRule="auto"/>
        <w:ind w:left="312" w:right="112" w:firstLine="0"/>
        <w:jc w:val="left"/>
        <w:rPr>
          <w:i/>
          <w:sz w:val="18"/>
          <w:szCs w:val="18"/>
        </w:rPr>
      </w:pPr>
    </w:p>
    <w:p w14:paraId="59E36559" w14:textId="791C90A0" w:rsidR="00752DE0" w:rsidRPr="00894ACE" w:rsidRDefault="00670326" w:rsidP="005A0C6C">
      <w:pPr>
        <w:pStyle w:val="Corpotesto"/>
        <w:numPr>
          <w:ilvl w:val="0"/>
          <w:numId w:val="18"/>
        </w:numPr>
        <w:spacing w:line="312" w:lineRule="auto"/>
        <w:ind w:right="112"/>
        <w:rPr>
          <w:sz w:val="18"/>
          <w:szCs w:val="18"/>
        </w:rPr>
      </w:pPr>
      <w:r>
        <w:rPr>
          <w:sz w:val="18"/>
          <w:szCs w:val="18"/>
        </w:rPr>
        <w:t>I</w:t>
      </w:r>
      <w:r w:rsidR="00D7255F" w:rsidRPr="00894ACE">
        <w:rPr>
          <w:sz w:val="18"/>
          <w:szCs w:val="18"/>
        </w:rPr>
        <w:t>l</w:t>
      </w:r>
      <w:r w:rsidR="00752DE0" w:rsidRPr="00894ACE">
        <w:rPr>
          <w:sz w:val="18"/>
          <w:szCs w:val="18"/>
        </w:rPr>
        <w:t xml:space="preserve"> sopra elenca</w:t>
      </w:r>
      <w:r w:rsidR="00B307F1" w:rsidRPr="00894ACE">
        <w:rPr>
          <w:sz w:val="18"/>
          <w:szCs w:val="18"/>
        </w:rPr>
        <w:t xml:space="preserve">to </w:t>
      </w:r>
      <w:r w:rsidR="00752DE0" w:rsidRPr="00894ACE">
        <w:rPr>
          <w:sz w:val="18"/>
          <w:szCs w:val="18"/>
        </w:rPr>
        <w:t>autobus s</w:t>
      </w:r>
      <w:r w:rsidR="00B307F1" w:rsidRPr="00894ACE">
        <w:rPr>
          <w:sz w:val="18"/>
          <w:szCs w:val="18"/>
        </w:rPr>
        <w:t>arà</w:t>
      </w:r>
      <w:r w:rsidR="00752DE0" w:rsidRPr="00894ACE">
        <w:rPr>
          <w:sz w:val="18"/>
          <w:szCs w:val="18"/>
        </w:rPr>
        <w:t xml:space="preserve"> trasferit</w:t>
      </w:r>
      <w:r w:rsidR="00B307F1" w:rsidRPr="00894ACE">
        <w:rPr>
          <w:sz w:val="18"/>
          <w:szCs w:val="18"/>
        </w:rPr>
        <w:t>o</w:t>
      </w:r>
      <w:r w:rsidR="00752DE0" w:rsidRPr="00894ACE">
        <w:rPr>
          <w:sz w:val="18"/>
          <w:szCs w:val="18"/>
        </w:rPr>
        <w:t xml:space="preserve"> ed accetta</w:t>
      </w:r>
      <w:r w:rsidR="00857A9C" w:rsidRPr="00894ACE">
        <w:rPr>
          <w:sz w:val="18"/>
          <w:szCs w:val="18"/>
        </w:rPr>
        <w:t>to</w:t>
      </w:r>
      <w:r w:rsidR="00752DE0" w:rsidRPr="00894ACE">
        <w:rPr>
          <w:sz w:val="18"/>
          <w:szCs w:val="18"/>
        </w:rPr>
        <w:t xml:space="preserve"> nello stato di fatto e di diritto in cui si</w:t>
      </w:r>
      <w:r w:rsidR="00E40480" w:rsidRPr="00894ACE">
        <w:rPr>
          <w:sz w:val="18"/>
          <w:szCs w:val="18"/>
        </w:rPr>
        <w:t xml:space="preserve"> </w:t>
      </w:r>
      <w:r w:rsidR="00752DE0" w:rsidRPr="00894ACE">
        <w:rPr>
          <w:sz w:val="18"/>
          <w:szCs w:val="18"/>
        </w:rPr>
        <w:t>trover</w:t>
      </w:r>
      <w:r w:rsidR="00B307F1" w:rsidRPr="00894ACE">
        <w:rPr>
          <w:sz w:val="18"/>
          <w:szCs w:val="18"/>
        </w:rPr>
        <w:t>à</w:t>
      </w:r>
      <w:r w:rsidR="00752DE0" w:rsidRPr="00894ACE">
        <w:rPr>
          <w:sz w:val="18"/>
          <w:szCs w:val="18"/>
        </w:rPr>
        <w:t xml:space="preserve">, così come la Regione </w:t>
      </w:r>
      <w:r w:rsidR="0011071A" w:rsidRPr="00894ACE">
        <w:rPr>
          <w:sz w:val="18"/>
          <w:szCs w:val="18"/>
        </w:rPr>
        <w:t xml:space="preserve">Campania </w:t>
      </w:r>
      <w:r w:rsidR="00752DE0" w:rsidRPr="00894ACE">
        <w:rPr>
          <w:sz w:val="18"/>
          <w:szCs w:val="18"/>
        </w:rPr>
        <w:t>ha diritto di possederl</w:t>
      </w:r>
      <w:r w:rsidR="00D7255F" w:rsidRPr="00894ACE">
        <w:rPr>
          <w:sz w:val="18"/>
          <w:szCs w:val="18"/>
        </w:rPr>
        <w:t>o</w:t>
      </w:r>
      <w:r w:rsidR="00752DE0" w:rsidRPr="00894ACE">
        <w:rPr>
          <w:sz w:val="18"/>
          <w:szCs w:val="18"/>
        </w:rPr>
        <w:t>, con tutti gli annessi e connessi, usi, diritti, azioni e ragioni inerenti.</w:t>
      </w:r>
    </w:p>
    <w:p w14:paraId="03B3DB08" w14:textId="1579BC2D" w:rsidR="00752DE0" w:rsidRPr="00894ACE" w:rsidRDefault="00F7360A" w:rsidP="005A0C6C">
      <w:pPr>
        <w:pStyle w:val="Paragrafoelenco"/>
        <w:numPr>
          <w:ilvl w:val="0"/>
          <w:numId w:val="18"/>
        </w:numPr>
        <w:spacing w:before="0"/>
        <w:ind w:right="112"/>
        <w:rPr>
          <w:sz w:val="18"/>
          <w:szCs w:val="18"/>
        </w:rPr>
      </w:pPr>
      <w:r w:rsidRPr="00894ACE">
        <w:rPr>
          <w:sz w:val="18"/>
          <w:szCs w:val="18"/>
        </w:rPr>
        <w:t>L’Usufruttuaria acquisterà</w:t>
      </w:r>
      <w:r w:rsidR="00752DE0" w:rsidRPr="00894ACE">
        <w:rPr>
          <w:sz w:val="18"/>
          <w:szCs w:val="18"/>
        </w:rPr>
        <w:t xml:space="preserve"> il pieno possesso dei sopra elencat</w:t>
      </w:r>
      <w:r w:rsidR="00D7255F" w:rsidRPr="00894ACE">
        <w:rPr>
          <w:sz w:val="18"/>
          <w:szCs w:val="18"/>
        </w:rPr>
        <w:t>o</w:t>
      </w:r>
      <w:r w:rsidR="00752DE0" w:rsidRPr="00894ACE">
        <w:rPr>
          <w:sz w:val="18"/>
          <w:szCs w:val="18"/>
        </w:rPr>
        <w:t xml:space="preserve"> autobus, impegnandosi sin da ora a destinarl</w:t>
      </w:r>
      <w:r w:rsidR="00CB7AE3" w:rsidRPr="00894ACE">
        <w:rPr>
          <w:sz w:val="18"/>
          <w:szCs w:val="18"/>
        </w:rPr>
        <w:t>o</w:t>
      </w:r>
      <w:r w:rsidR="00752DE0" w:rsidRPr="00894ACE">
        <w:rPr>
          <w:sz w:val="18"/>
          <w:szCs w:val="18"/>
        </w:rPr>
        <w:t xml:space="preserve"> per tutta la durata dell’usufrutto ai servizi minimi di TPL di cui al contratto di servizio citato in premessa. La violazione dell’obbligo di rispettare la destinazione d’uso del bene comporta </w:t>
      </w:r>
      <w:r w:rsidR="00752DE0" w:rsidRPr="00894ACE">
        <w:rPr>
          <w:i/>
          <w:sz w:val="18"/>
          <w:szCs w:val="18"/>
        </w:rPr>
        <w:t>ex iure</w:t>
      </w:r>
      <w:r w:rsidR="00752DE0" w:rsidRPr="00894ACE">
        <w:rPr>
          <w:sz w:val="18"/>
          <w:szCs w:val="18"/>
        </w:rPr>
        <w:t xml:space="preserve"> la estinzione del diritto di usufrutto ed il diritto della Regione </w:t>
      </w:r>
      <w:r w:rsidR="0011071A" w:rsidRPr="00894ACE">
        <w:rPr>
          <w:sz w:val="18"/>
          <w:szCs w:val="18"/>
        </w:rPr>
        <w:t xml:space="preserve">Campania </w:t>
      </w:r>
      <w:r w:rsidR="00752DE0" w:rsidRPr="00894ACE">
        <w:rPr>
          <w:sz w:val="18"/>
          <w:szCs w:val="18"/>
        </w:rPr>
        <w:t>ad ottenere il risarcimento danni.</w:t>
      </w:r>
    </w:p>
    <w:p w14:paraId="25E67143" w14:textId="16CF6C42" w:rsidR="00752DE0" w:rsidRPr="00894ACE" w:rsidRDefault="00927326" w:rsidP="005A0C6C">
      <w:pPr>
        <w:pStyle w:val="Paragrafoelenco"/>
        <w:numPr>
          <w:ilvl w:val="0"/>
          <w:numId w:val="18"/>
        </w:numPr>
        <w:spacing w:before="0"/>
        <w:ind w:right="112"/>
        <w:rPr>
          <w:sz w:val="18"/>
          <w:szCs w:val="18"/>
        </w:rPr>
      </w:pPr>
      <w:r w:rsidRPr="00894ACE">
        <w:rPr>
          <w:sz w:val="18"/>
          <w:szCs w:val="18"/>
        </w:rPr>
        <w:t>I</w:t>
      </w:r>
      <w:r w:rsidR="00D6446B" w:rsidRPr="00894ACE">
        <w:rPr>
          <w:sz w:val="18"/>
          <w:szCs w:val="18"/>
        </w:rPr>
        <w:t>l</w:t>
      </w:r>
      <w:r w:rsidRPr="00894ACE">
        <w:rPr>
          <w:sz w:val="18"/>
          <w:szCs w:val="18"/>
        </w:rPr>
        <w:t xml:space="preserve"> sopra elencat</w:t>
      </w:r>
      <w:r w:rsidR="00D6446B" w:rsidRPr="00894ACE">
        <w:rPr>
          <w:sz w:val="18"/>
          <w:szCs w:val="18"/>
        </w:rPr>
        <w:t>o</w:t>
      </w:r>
      <w:r w:rsidR="00734864" w:rsidRPr="00894ACE">
        <w:rPr>
          <w:sz w:val="18"/>
          <w:szCs w:val="18"/>
        </w:rPr>
        <w:t xml:space="preserve"> </w:t>
      </w:r>
      <w:r w:rsidR="00752DE0" w:rsidRPr="00894ACE">
        <w:rPr>
          <w:sz w:val="18"/>
          <w:szCs w:val="18"/>
        </w:rPr>
        <w:t>autobus verr</w:t>
      </w:r>
      <w:r w:rsidR="00D6446B" w:rsidRPr="00894ACE">
        <w:rPr>
          <w:sz w:val="18"/>
          <w:szCs w:val="18"/>
        </w:rPr>
        <w:t>à</w:t>
      </w:r>
      <w:r w:rsidR="00752DE0" w:rsidRPr="00894ACE">
        <w:rPr>
          <w:sz w:val="18"/>
          <w:szCs w:val="18"/>
        </w:rPr>
        <w:t xml:space="preserve"> consegnat</w:t>
      </w:r>
      <w:r w:rsidR="00D6446B" w:rsidRPr="00894ACE">
        <w:rPr>
          <w:sz w:val="18"/>
          <w:szCs w:val="18"/>
        </w:rPr>
        <w:t>o</w:t>
      </w:r>
      <w:r w:rsidR="00752DE0" w:rsidRPr="00894ACE">
        <w:rPr>
          <w:sz w:val="18"/>
          <w:szCs w:val="18"/>
        </w:rPr>
        <w:t xml:space="preserve"> all’usufruttuaria nuov</w:t>
      </w:r>
      <w:r w:rsidR="00D6446B" w:rsidRPr="00894ACE">
        <w:rPr>
          <w:sz w:val="18"/>
          <w:szCs w:val="18"/>
        </w:rPr>
        <w:t>o</w:t>
      </w:r>
      <w:r w:rsidR="00752DE0" w:rsidRPr="00894ACE">
        <w:rPr>
          <w:sz w:val="18"/>
          <w:szCs w:val="18"/>
        </w:rPr>
        <w:t xml:space="preserve"> di fabbrica, nell’allestimento descritto nel verbale di consegna; l’Usufruttuaria si impegna a restituirl</w:t>
      </w:r>
      <w:r w:rsidR="00D6446B" w:rsidRPr="00894ACE">
        <w:rPr>
          <w:sz w:val="18"/>
          <w:szCs w:val="18"/>
        </w:rPr>
        <w:t>o</w:t>
      </w:r>
      <w:r w:rsidR="00752DE0" w:rsidRPr="00894ACE">
        <w:rPr>
          <w:sz w:val="18"/>
          <w:szCs w:val="18"/>
        </w:rPr>
        <w:t>, al termine del diritto d’usufrutto, nello stato di degrado conseguente al normale e corretto utilizzo de</w:t>
      </w:r>
      <w:r w:rsidR="00D6446B" w:rsidRPr="00894ACE">
        <w:rPr>
          <w:sz w:val="18"/>
          <w:szCs w:val="18"/>
        </w:rPr>
        <w:t>llo</w:t>
      </w:r>
      <w:r w:rsidR="00752DE0" w:rsidRPr="00894ACE">
        <w:rPr>
          <w:sz w:val="18"/>
          <w:szCs w:val="18"/>
        </w:rPr>
        <w:t xml:space="preserve"> stess</w:t>
      </w:r>
      <w:r w:rsidR="00D6446B" w:rsidRPr="00894ACE">
        <w:rPr>
          <w:sz w:val="18"/>
          <w:szCs w:val="18"/>
        </w:rPr>
        <w:t>o</w:t>
      </w:r>
      <w:r w:rsidR="00752DE0" w:rsidRPr="00894ACE">
        <w:rPr>
          <w:sz w:val="18"/>
          <w:szCs w:val="18"/>
        </w:rPr>
        <w:t>, nonché priv</w:t>
      </w:r>
      <w:r w:rsidR="00D6446B" w:rsidRPr="00894ACE">
        <w:rPr>
          <w:sz w:val="18"/>
          <w:szCs w:val="18"/>
        </w:rPr>
        <w:t>o</w:t>
      </w:r>
      <w:r w:rsidR="00752DE0" w:rsidRPr="00894ACE">
        <w:rPr>
          <w:sz w:val="18"/>
          <w:szCs w:val="18"/>
        </w:rPr>
        <w:t xml:space="preserve"> di ogni eventuale pubblicità o loghi dell’usufruttuaria e di quant’altro non esistente al momento della consegna.</w:t>
      </w:r>
      <w:r w:rsidR="00BB0268" w:rsidRPr="00894ACE">
        <w:rPr>
          <w:sz w:val="18"/>
          <w:szCs w:val="18"/>
        </w:rPr>
        <w:t xml:space="preserve"> L’eventuale apposizione di pubblicità su</w:t>
      </w:r>
      <w:r w:rsidR="00D6446B" w:rsidRPr="00894ACE">
        <w:rPr>
          <w:sz w:val="18"/>
          <w:szCs w:val="18"/>
        </w:rPr>
        <w:t>l</w:t>
      </w:r>
      <w:r w:rsidR="00BB0268" w:rsidRPr="00894ACE">
        <w:rPr>
          <w:sz w:val="18"/>
          <w:szCs w:val="18"/>
        </w:rPr>
        <w:t xml:space="preserve"> veicol</w:t>
      </w:r>
      <w:r w:rsidR="00D6446B" w:rsidRPr="00894ACE">
        <w:rPr>
          <w:sz w:val="18"/>
          <w:szCs w:val="18"/>
        </w:rPr>
        <w:t>o</w:t>
      </w:r>
      <w:r w:rsidR="00BB0268" w:rsidRPr="00894ACE">
        <w:rPr>
          <w:sz w:val="18"/>
          <w:szCs w:val="18"/>
        </w:rPr>
        <w:t xml:space="preserve"> andrà preventivamente autorizzata dalla Regione Campania, proprietaria de</w:t>
      </w:r>
      <w:r w:rsidR="00D6446B" w:rsidRPr="00894ACE">
        <w:rPr>
          <w:sz w:val="18"/>
          <w:szCs w:val="18"/>
        </w:rPr>
        <w:t>l</w:t>
      </w:r>
      <w:r w:rsidR="00BB0268" w:rsidRPr="00894ACE">
        <w:rPr>
          <w:sz w:val="18"/>
          <w:szCs w:val="18"/>
        </w:rPr>
        <w:t xml:space="preserve"> veicol</w:t>
      </w:r>
      <w:r w:rsidR="00D6446B" w:rsidRPr="00894ACE">
        <w:rPr>
          <w:sz w:val="18"/>
          <w:szCs w:val="18"/>
        </w:rPr>
        <w:t>o</w:t>
      </w:r>
      <w:r w:rsidR="00BB0268" w:rsidRPr="00894ACE">
        <w:rPr>
          <w:sz w:val="18"/>
          <w:szCs w:val="18"/>
        </w:rPr>
        <w:t>, condizionatamente alla compatibilità con le regole di erogazione dei finanziamenti pubblici che hanno consentito l’acquisto de</w:t>
      </w:r>
      <w:r w:rsidR="00D6446B" w:rsidRPr="00894ACE">
        <w:rPr>
          <w:sz w:val="18"/>
          <w:szCs w:val="18"/>
        </w:rPr>
        <w:t>l</w:t>
      </w:r>
      <w:r w:rsidR="00BB0268" w:rsidRPr="00894ACE">
        <w:rPr>
          <w:sz w:val="18"/>
          <w:szCs w:val="18"/>
        </w:rPr>
        <w:t xml:space="preserve"> veicol</w:t>
      </w:r>
      <w:r w:rsidR="00D6446B" w:rsidRPr="00894ACE">
        <w:rPr>
          <w:sz w:val="18"/>
          <w:szCs w:val="18"/>
        </w:rPr>
        <w:t>o</w:t>
      </w:r>
      <w:r w:rsidR="00BB0268" w:rsidRPr="00894ACE">
        <w:rPr>
          <w:sz w:val="18"/>
          <w:szCs w:val="18"/>
        </w:rPr>
        <w:t xml:space="preserve"> stess</w:t>
      </w:r>
      <w:r w:rsidR="00D6446B" w:rsidRPr="00894ACE">
        <w:rPr>
          <w:sz w:val="18"/>
          <w:szCs w:val="18"/>
        </w:rPr>
        <w:t>o</w:t>
      </w:r>
      <w:r w:rsidR="00BB0268" w:rsidRPr="00894ACE">
        <w:rPr>
          <w:sz w:val="18"/>
          <w:szCs w:val="18"/>
        </w:rPr>
        <w:t>;</w:t>
      </w:r>
    </w:p>
    <w:p w14:paraId="1493E964" w14:textId="0E8229D4" w:rsidR="00752DE0" w:rsidRPr="00894ACE" w:rsidRDefault="00752DE0" w:rsidP="005A0C6C">
      <w:pPr>
        <w:pStyle w:val="Paragrafoelenco"/>
        <w:numPr>
          <w:ilvl w:val="0"/>
          <w:numId w:val="18"/>
        </w:numPr>
        <w:spacing w:before="0"/>
        <w:ind w:right="112"/>
        <w:rPr>
          <w:sz w:val="18"/>
          <w:szCs w:val="18"/>
        </w:rPr>
      </w:pPr>
      <w:r w:rsidRPr="00894ACE">
        <w:rPr>
          <w:sz w:val="18"/>
          <w:szCs w:val="18"/>
        </w:rPr>
        <w:t>In particolare, alla scadenza contrattuale o in caso di restituzione di cui al</w:t>
      </w:r>
      <w:r w:rsidR="00927326" w:rsidRPr="00894ACE">
        <w:rPr>
          <w:sz w:val="18"/>
          <w:szCs w:val="18"/>
        </w:rPr>
        <w:t xml:space="preserve"> successivo </w:t>
      </w:r>
      <w:r w:rsidRPr="00894ACE">
        <w:rPr>
          <w:sz w:val="18"/>
          <w:szCs w:val="18"/>
        </w:rPr>
        <w:t xml:space="preserve">Art. 8, </w:t>
      </w:r>
      <w:r w:rsidR="00D6446B" w:rsidRPr="00894ACE">
        <w:rPr>
          <w:sz w:val="18"/>
          <w:szCs w:val="18"/>
        </w:rPr>
        <w:t>l’</w:t>
      </w:r>
      <w:r w:rsidRPr="00894ACE">
        <w:rPr>
          <w:sz w:val="18"/>
          <w:szCs w:val="18"/>
        </w:rPr>
        <w:t>autobus dovr</w:t>
      </w:r>
      <w:r w:rsidR="00D6446B" w:rsidRPr="00894ACE">
        <w:rPr>
          <w:sz w:val="18"/>
          <w:szCs w:val="18"/>
        </w:rPr>
        <w:t>à</w:t>
      </w:r>
      <w:r w:rsidRPr="00894ACE">
        <w:rPr>
          <w:sz w:val="18"/>
          <w:szCs w:val="18"/>
        </w:rPr>
        <w:t xml:space="preserve"> essere riconsegnat</w:t>
      </w:r>
      <w:r w:rsidR="00D6446B" w:rsidRPr="00894ACE">
        <w:rPr>
          <w:sz w:val="18"/>
          <w:szCs w:val="18"/>
        </w:rPr>
        <w:t>o</w:t>
      </w:r>
      <w:r w:rsidRPr="00894ACE">
        <w:rPr>
          <w:sz w:val="18"/>
          <w:szCs w:val="18"/>
        </w:rPr>
        <w:t xml:space="preserve"> con i componenti, di seguito elencati, sostituiti a nuovo o rimborsando la quota di costo relativa al consumo corrispondente all’effettivo utilizzo dell’autobus</w:t>
      </w:r>
      <w:r w:rsidR="00BB0268" w:rsidRPr="00894ACE">
        <w:rPr>
          <w:sz w:val="18"/>
          <w:szCs w:val="18"/>
        </w:rPr>
        <w:t xml:space="preserve"> secondo la curva di deprezzamento di cui al successivo articolo 7 comma 1</w:t>
      </w:r>
      <w:r w:rsidR="001E2AB0" w:rsidRPr="00894ACE">
        <w:rPr>
          <w:sz w:val="18"/>
          <w:szCs w:val="18"/>
        </w:rPr>
        <w:t>1</w:t>
      </w:r>
      <w:r w:rsidR="0091154F" w:rsidRPr="00894ACE">
        <w:rPr>
          <w:sz w:val="18"/>
          <w:szCs w:val="18"/>
        </w:rPr>
        <w:t>:</w:t>
      </w:r>
    </w:p>
    <w:p w14:paraId="096D50D6" w14:textId="77777777" w:rsidR="00752DE0" w:rsidRPr="00894ACE" w:rsidRDefault="00752DE0" w:rsidP="005A0C6C">
      <w:pPr>
        <w:pStyle w:val="Paragrafoelenco"/>
        <w:numPr>
          <w:ilvl w:val="1"/>
          <w:numId w:val="18"/>
        </w:numPr>
        <w:spacing w:before="0"/>
        <w:ind w:right="112"/>
        <w:rPr>
          <w:sz w:val="18"/>
          <w:szCs w:val="18"/>
        </w:rPr>
      </w:pPr>
      <w:r w:rsidRPr="00894ACE">
        <w:rPr>
          <w:sz w:val="18"/>
          <w:szCs w:val="18"/>
        </w:rPr>
        <w:t>pneumatici;</w:t>
      </w:r>
    </w:p>
    <w:p w14:paraId="41C2DB5D" w14:textId="77777777" w:rsidR="00752DE0" w:rsidRPr="00894ACE" w:rsidRDefault="00752DE0" w:rsidP="005A0C6C">
      <w:pPr>
        <w:pStyle w:val="Paragrafoelenco"/>
        <w:numPr>
          <w:ilvl w:val="1"/>
          <w:numId w:val="18"/>
        </w:numPr>
        <w:spacing w:before="0"/>
        <w:ind w:right="112"/>
        <w:rPr>
          <w:sz w:val="18"/>
          <w:szCs w:val="18"/>
        </w:rPr>
      </w:pPr>
      <w:r w:rsidRPr="00894ACE">
        <w:rPr>
          <w:sz w:val="18"/>
          <w:szCs w:val="18"/>
        </w:rPr>
        <w:t>batterie;</w:t>
      </w:r>
    </w:p>
    <w:p w14:paraId="6B664C69" w14:textId="77777777" w:rsidR="00752DE0" w:rsidRPr="00894ACE" w:rsidRDefault="00752DE0" w:rsidP="005A0C6C">
      <w:pPr>
        <w:pStyle w:val="Paragrafoelenco"/>
        <w:numPr>
          <w:ilvl w:val="1"/>
          <w:numId w:val="18"/>
        </w:numPr>
        <w:spacing w:before="0"/>
        <w:ind w:right="112"/>
        <w:rPr>
          <w:sz w:val="18"/>
          <w:szCs w:val="18"/>
        </w:rPr>
      </w:pPr>
      <w:r w:rsidRPr="00894ACE">
        <w:rPr>
          <w:sz w:val="18"/>
          <w:szCs w:val="18"/>
        </w:rPr>
        <w:t>cinghie di trasmissione;</w:t>
      </w:r>
    </w:p>
    <w:p w14:paraId="4E8E38E0" w14:textId="77777777" w:rsidR="00752DE0" w:rsidRPr="00894ACE" w:rsidRDefault="00752DE0" w:rsidP="005A0C6C">
      <w:pPr>
        <w:pStyle w:val="Paragrafoelenco"/>
        <w:numPr>
          <w:ilvl w:val="1"/>
          <w:numId w:val="18"/>
        </w:numPr>
        <w:spacing w:before="0"/>
        <w:ind w:right="112"/>
        <w:rPr>
          <w:sz w:val="18"/>
          <w:szCs w:val="18"/>
        </w:rPr>
      </w:pPr>
      <w:r w:rsidRPr="00894ACE">
        <w:rPr>
          <w:sz w:val="18"/>
          <w:szCs w:val="18"/>
        </w:rPr>
        <w:t>lubrificanti e relativi filtri;</w:t>
      </w:r>
    </w:p>
    <w:p w14:paraId="4128D665" w14:textId="77777777" w:rsidR="00752DE0" w:rsidRPr="00894ACE" w:rsidRDefault="00752DE0" w:rsidP="005A0C6C">
      <w:pPr>
        <w:pStyle w:val="Paragrafoelenco"/>
        <w:numPr>
          <w:ilvl w:val="1"/>
          <w:numId w:val="18"/>
        </w:numPr>
        <w:spacing w:before="0"/>
        <w:ind w:right="112"/>
        <w:rPr>
          <w:sz w:val="18"/>
          <w:szCs w:val="18"/>
        </w:rPr>
      </w:pPr>
      <w:r w:rsidRPr="00894ACE">
        <w:rPr>
          <w:sz w:val="18"/>
          <w:szCs w:val="18"/>
        </w:rPr>
        <w:t>liquidi refrigeranti;</w:t>
      </w:r>
    </w:p>
    <w:p w14:paraId="31957172" w14:textId="77777777" w:rsidR="00BB0268" w:rsidRPr="00894ACE" w:rsidRDefault="00752DE0" w:rsidP="005A0C6C">
      <w:pPr>
        <w:pStyle w:val="Paragrafoelenco"/>
        <w:numPr>
          <w:ilvl w:val="1"/>
          <w:numId w:val="18"/>
        </w:numPr>
        <w:spacing w:before="0"/>
        <w:ind w:right="112"/>
        <w:rPr>
          <w:sz w:val="18"/>
          <w:szCs w:val="18"/>
        </w:rPr>
      </w:pPr>
      <w:r w:rsidRPr="00894ACE">
        <w:rPr>
          <w:sz w:val="18"/>
          <w:szCs w:val="18"/>
        </w:rPr>
        <w:t>ricarica gas frigorigeno impianto aria condizionata</w:t>
      </w:r>
      <w:r w:rsidR="00BB0268" w:rsidRPr="00894ACE">
        <w:rPr>
          <w:sz w:val="18"/>
          <w:szCs w:val="18"/>
        </w:rPr>
        <w:t>;</w:t>
      </w:r>
    </w:p>
    <w:p w14:paraId="56B5C58B" w14:textId="690E798A" w:rsidR="00752DE0" w:rsidRPr="00894ACE" w:rsidRDefault="00BB0268" w:rsidP="005A0C6C">
      <w:pPr>
        <w:pStyle w:val="Paragrafoelenco"/>
        <w:numPr>
          <w:ilvl w:val="1"/>
          <w:numId w:val="18"/>
        </w:numPr>
        <w:spacing w:before="0"/>
        <w:ind w:right="112"/>
        <w:rPr>
          <w:sz w:val="18"/>
          <w:szCs w:val="18"/>
        </w:rPr>
      </w:pPr>
      <w:r w:rsidRPr="00894ACE">
        <w:rPr>
          <w:sz w:val="18"/>
          <w:szCs w:val="18"/>
        </w:rPr>
        <w:t>sistema ITS di bordo installato dalla Regione Campania</w:t>
      </w:r>
      <w:r w:rsidR="00AE776E" w:rsidRPr="00894ACE">
        <w:rPr>
          <w:sz w:val="18"/>
          <w:szCs w:val="18"/>
        </w:rPr>
        <w:t>, come descritto nel verbale di consegna del/degli autobus</w:t>
      </w:r>
      <w:r w:rsidR="00752DE0" w:rsidRPr="00894ACE">
        <w:rPr>
          <w:sz w:val="18"/>
          <w:szCs w:val="18"/>
        </w:rPr>
        <w:t>.</w:t>
      </w:r>
    </w:p>
    <w:p w14:paraId="49538A64" w14:textId="77777777" w:rsidR="006B0523" w:rsidRPr="00894ACE" w:rsidRDefault="006B0523" w:rsidP="005A0C6C">
      <w:pPr>
        <w:pStyle w:val="Paragrafoelenco"/>
        <w:numPr>
          <w:ilvl w:val="0"/>
          <w:numId w:val="18"/>
        </w:numPr>
        <w:spacing w:before="0"/>
        <w:ind w:right="112"/>
        <w:rPr>
          <w:sz w:val="18"/>
          <w:szCs w:val="18"/>
        </w:rPr>
      </w:pPr>
      <w:r w:rsidRPr="00894ACE">
        <w:rPr>
          <w:sz w:val="18"/>
          <w:szCs w:val="18"/>
        </w:rPr>
        <w:t>I principali complessivi meccanici ed elettrici dovranno essere nello stato di normale uso in relazione alle percorrenze realizzate.</w:t>
      </w:r>
    </w:p>
    <w:p w14:paraId="16685212" w14:textId="0EF5E209" w:rsidR="00752DE0" w:rsidRPr="00894ACE" w:rsidRDefault="00752DE0" w:rsidP="005A0C6C">
      <w:pPr>
        <w:pStyle w:val="Paragrafoelenco"/>
        <w:numPr>
          <w:ilvl w:val="0"/>
          <w:numId w:val="18"/>
        </w:numPr>
        <w:spacing w:before="0"/>
        <w:ind w:right="112"/>
        <w:rPr>
          <w:sz w:val="18"/>
          <w:szCs w:val="18"/>
        </w:rPr>
      </w:pPr>
      <w:r w:rsidRPr="00894ACE">
        <w:rPr>
          <w:sz w:val="18"/>
          <w:szCs w:val="18"/>
        </w:rPr>
        <w:t>La sostituzione a nuovo dei suddetti componenti o il rimborso della quota di costo, relativa al consumo corrispondente all’effettivo utilizzo dei medesimi componenti, sar</w:t>
      </w:r>
      <w:r w:rsidR="00836F27" w:rsidRPr="00894ACE">
        <w:rPr>
          <w:sz w:val="18"/>
          <w:szCs w:val="18"/>
        </w:rPr>
        <w:t>à</w:t>
      </w:r>
      <w:r w:rsidRPr="00894ACE">
        <w:rPr>
          <w:sz w:val="18"/>
          <w:szCs w:val="18"/>
        </w:rPr>
        <w:t xml:space="preserve"> dovuta qualora l’et</w:t>
      </w:r>
      <w:r w:rsidR="00836F27" w:rsidRPr="00894ACE">
        <w:rPr>
          <w:sz w:val="18"/>
          <w:szCs w:val="18"/>
        </w:rPr>
        <w:t>à</w:t>
      </w:r>
      <w:r w:rsidRPr="00894ACE">
        <w:rPr>
          <w:sz w:val="18"/>
          <w:szCs w:val="18"/>
        </w:rPr>
        <w:t xml:space="preserve"> di ciascun autobus non superi l’ottavo anno. Dal nono anno in poi, la valorizzazione di cui al capoverso precedente sar</w:t>
      </w:r>
      <w:r w:rsidR="00836F27" w:rsidRPr="00894ACE">
        <w:rPr>
          <w:sz w:val="18"/>
          <w:szCs w:val="18"/>
        </w:rPr>
        <w:t>à</w:t>
      </w:r>
      <w:r w:rsidRPr="00894ACE">
        <w:rPr>
          <w:sz w:val="18"/>
          <w:szCs w:val="18"/>
        </w:rPr>
        <w:t xml:space="preserve"> ridotta del 50%.</w:t>
      </w:r>
    </w:p>
    <w:p w14:paraId="47BEB311" w14:textId="0D2B9FE4" w:rsidR="00EB116A" w:rsidRPr="00894ACE" w:rsidRDefault="00752DE0" w:rsidP="005A0C6C">
      <w:pPr>
        <w:pStyle w:val="Paragrafoelenco"/>
        <w:numPr>
          <w:ilvl w:val="0"/>
          <w:numId w:val="18"/>
        </w:numPr>
        <w:spacing w:before="0"/>
        <w:ind w:right="112"/>
        <w:rPr>
          <w:sz w:val="18"/>
          <w:szCs w:val="18"/>
        </w:rPr>
      </w:pPr>
      <w:r w:rsidRPr="00894ACE">
        <w:rPr>
          <w:sz w:val="18"/>
          <w:szCs w:val="18"/>
        </w:rPr>
        <w:t>Per la determinazione della quota di costo da addebitare all’Usufruttuaria si far</w:t>
      </w:r>
      <w:r w:rsidR="00836F27" w:rsidRPr="00894ACE">
        <w:rPr>
          <w:sz w:val="18"/>
          <w:szCs w:val="18"/>
        </w:rPr>
        <w:t>à</w:t>
      </w:r>
      <w:r w:rsidRPr="00894ACE">
        <w:rPr>
          <w:sz w:val="18"/>
          <w:szCs w:val="18"/>
        </w:rPr>
        <w:t xml:space="preserve"> riferimento alla documentazione di manutenzione presentata dal Fornitore dei veicoli e/o dal Fornitore degli apparati di bordo per l’ITS</w:t>
      </w:r>
      <w:r w:rsidR="00AE776E" w:rsidRPr="00894ACE">
        <w:rPr>
          <w:sz w:val="18"/>
          <w:szCs w:val="18"/>
        </w:rPr>
        <w:t>.</w:t>
      </w:r>
      <w:r w:rsidR="00F7360A" w:rsidRPr="00894ACE">
        <w:rPr>
          <w:sz w:val="18"/>
          <w:szCs w:val="18"/>
        </w:rPr>
        <w:t xml:space="preserve"> </w:t>
      </w:r>
    </w:p>
    <w:p w14:paraId="1F5A65EF" w14:textId="2FC2302B" w:rsidR="00380072" w:rsidRPr="00894ACE" w:rsidRDefault="00752DE0" w:rsidP="005A0C6C">
      <w:pPr>
        <w:pStyle w:val="Paragrafoelenco"/>
        <w:numPr>
          <w:ilvl w:val="0"/>
          <w:numId w:val="18"/>
        </w:numPr>
        <w:spacing w:before="0"/>
        <w:ind w:right="112"/>
        <w:rPr>
          <w:sz w:val="18"/>
          <w:szCs w:val="18"/>
        </w:rPr>
      </w:pPr>
      <w:r w:rsidRPr="00894ACE">
        <w:rPr>
          <w:sz w:val="18"/>
          <w:szCs w:val="18"/>
        </w:rPr>
        <w:t>Per la determinazione della quota di costo da addebitare all’Usufruttuaria si terrà altresì conto delle percorrenze realizzate dall’autobus come riportate dal contachilometri di bordo raffrontate al profilo di missione del veicolo.</w:t>
      </w:r>
      <w:r w:rsidR="00F7360A" w:rsidRPr="00894ACE">
        <w:rPr>
          <w:sz w:val="18"/>
          <w:szCs w:val="18"/>
        </w:rPr>
        <w:t xml:space="preserve"> </w:t>
      </w:r>
    </w:p>
    <w:p w14:paraId="40B3163B" w14:textId="4F7D9217" w:rsidR="00752DE0" w:rsidRPr="00AB6BFC" w:rsidRDefault="00752DE0" w:rsidP="00AB6BFC">
      <w:pPr>
        <w:pStyle w:val="Titolo1"/>
        <w:keepNext/>
        <w:spacing w:before="120" w:line="312" w:lineRule="auto"/>
        <w:ind w:left="0" w:right="-28"/>
        <w:rPr>
          <w:i w:val="0"/>
          <w:sz w:val="18"/>
          <w:szCs w:val="18"/>
        </w:rPr>
      </w:pPr>
      <w:r w:rsidRPr="00AB6BFC">
        <w:rPr>
          <w:i w:val="0"/>
          <w:sz w:val="18"/>
          <w:szCs w:val="18"/>
        </w:rPr>
        <w:t>Articolo 3</w:t>
      </w:r>
    </w:p>
    <w:p w14:paraId="3168BE42" w14:textId="77777777" w:rsidR="00752DE0" w:rsidRPr="00894ACE" w:rsidRDefault="00752DE0" w:rsidP="000A559E">
      <w:pPr>
        <w:pStyle w:val="Titolo1"/>
        <w:keepNext/>
        <w:spacing w:line="312" w:lineRule="auto"/>
        <w:ind w:left="0" w:right="-28"/>
        <w:rPr>
          <w:i w:val="0"/>
          <w:sz w:val="18"/>
          <w:szCs w:val="18"/>
        </w:rPr>
      </w:pPr>
      <w:r w:rsidRPr="00894ACE">
        <w:rPr>
          <w:i w:val="0"/>
          <w:sz w:val="18"/>
          <w:szCs w:val="18"/>
        </w:rPr>
        <w:t>Canone del contratto di usufrutto</w:t>
      </w:r>
    </w:p>
    <w:p w14:paraId="1A57C83D" w14:textId="1A3CDCC9" w:rsidR="00752DE0" w:rsidRPr="00894ACE" w:rsidRDefault="00752DE0" w:rsidP="005A0C6C">
      <w:pPr>
        <w:pStyle w:val="Paragrafoelenco"/>
        <w:numPr>
          <w:ilvl w:val="0"/>
          <w:numId w:val="19"/>
        </w:numPr>
        <w:spacing w:before="0"/>
        <w:ind w:right="112"/>
        <w:rPr>
          <w:sz w:val="18"/>
          <w:szCs w:val="18"/>
        </w:rPr>
      </w:pPr>
      <w:r w:rsidRPr="00894ACE">
        <w:rPr>
          <w:sz w:val="18"/>
          <w:szCs w:val="18"/>
        </w:rPr>
        <w:t>La costituzione di usufrutto su</w:t>
      </w:r>
      <w:r w:rsidR="00E972F8" w:rsidRPr="00894ACE">
        <w:rPr>
          <w:sz w:val="18"/>
          <w:szCs w:val="18"/>
        </w:rPr>
        <w:t>ll’</w:t>
      </w:r>
      <w:r w:rsidRPr="00894ACE">
        <w:rPr>
          <w:sz w:val="18"/>
          <w:szCs w:val="18"/>
        </w:rPr>
        <w:t>autobus di cui al precedente Art. 2 è a titolo oneroso. Pertanto</w:t>
      </w:r>
      <w:r w:rsidR="00F7360A" w:rsidRPr="00894ACE">
        <w:rPr>
          <w:sz w:val="18"/>
          <w:szCs w:val="18"/>
        </w:rPr>
        <w:t>,</w:t>
      </w:r>
      <w:r w:rsidRPr="00894ACE">
        <w:rPr>
          <w:sz w:val="18"/>
          <w:szCs w:val="18"/>
        </w:rPr>
        <w:t xml:space="preserve"> l’Usufruttuaria dovrà corrispondere alla Regione</w:t>
      </w:r>
      <w:r w:rsidR="0011071A" w:rsidRPr="00894ACE">
        <w:rPr>
          <w:sz w:val="18"/>
          <w:szCs w:val="18"/>
        </w:rPr>
        <w:t xml:space="preserve"> Campania</w:t>
      </w:r>
      <w:r w:rsidRPr="00894ACE">
        <w:rPr>
          <w:sz w:val="18"/>
          <w:szCs w:val="18"/>
        </w:rPr>
        <w:t>, nelle modalità indicate al successivo Art. 4, quanto sintetizzato nello schema successivo (Tabella n. 2) e di seguito precisato:</w:t>
      </w:r>
    </w:p>
    <w:p w14:paraId="34A992F8" w14:textId="14FB52B0" w:rsidR="00752DE0" w:rsidRPr="00894ACE" w:rsidRDefault="00752DE0" w:rsidP="005A0C6C">
      <w:pPr>
        <w:pStyle w:val="Paragrafoelenco"/>
        <w:numPr>
          <w:ilvl w:val="1"/>
          <w:numId w:val="19"/>
        </w:numPr>
        <w:tabs>
          <w:tab w:val="clear" w:pos="551"/>
          <w:tab w:val="left" w:pos="851"/>
        </w:tabs>
        <w:spacing w:before="0"/>
        <w:ind w:left="993" w:right="112"/>
        <w:jc w:val="both"/>
        <w:rPr>
          <w:sz w:val="18"/>
          <w:szCs w:val="18"/>
        </w:rPr>
      </w:pPr>
      <w:r w:rsidRPr="00894ACE">
        <w:rPr>
          <w:b/>
          <w:sz w:val="18"/>
          <w:szCs w:val="18"/>
        </w:rPr>
        <w:t xml:space="preserve">per i primi otto anni di vita </w:t>
      </w:r>
      <w:r w:rsidRPr="00894ACE">
        <w:rPr>
          <w:sz w:val="18"/>
          <w:szCs w:val="18"/>
        </w:rPr>
        <w:t xml:space="preserve">dell’autobus, un canone annuo pari al </w:t>
      </w:r>
      <w:r w:rsidRPr="00894ACE">
        <w:rPr>
          <w:b/>
          <w:sz w:val="18"/>
          <w:szCs w:val="18"/>
        </w:rPr>
        <w:t xml:space="preserve">2,5% </w:t>
      </w:r>
      <w:r w:rsidRPr="00894ACE">
        <w:rPr>
          <w:sz w:val="18"/>
          <w:szCs w:val="18"/>
        </w:rPr>
        <w:t xml:space="preserve">del prezzo di acquisto dell’autobus (IVA esclusa), </w:t>
      </w:r>
      <w:r w:rsidR="00F03CCA" w:rsidRPr="00894ACE">
        <w:rPr>
          <w:sz w:val="18"/>
          <w:szCs w:val="18"/>
        </w:rPr>
        <w:t>in</w:t>
      </w:r>
      <w:r w:rsidRPr="00894ACE">
        <w:rPr>
          <w:sz w:val="18"/>
          <w:szCs w:val="18"/>
        </w:rPr>
        <w:t>clusi gli apparati di bordo per l’ITS</w:t>
      </w:r>
      <w:r w:rsidR="00F03CCA" w:rsidRPr="00894ACE">
        <w:rPr>
          <w:sz w:val="18"/>
          <w:szCs w:val="18"/>
        </w:rPr>
        <w:t>;</w:t>
      </w:r>
    </w:p>
    <w:p w14:paraId="68780085" w14:textId="180B8C6D" w:rsidR="00752DE0" w:rsidRPr="00894ACE" w:rsidRDefault="00752DE0" w:rsidP="005A0C6C">
      <w:pPr>
        <w:pStyle w:val="Paragrafoelenco"/>
        <w:numPr>
          <w:ilvl w:val="1"/>
          <w:numId w:val="19"/>
        </w:numPr>
        <w:tabs>
          <w:tab w:val="clear" w:pos="551"/>
          <w:tab w:val="left" w:pos="851"/>
        </w:tabs>
        <w:spacing w:before="0"/>
        <w:ind w:left="993" w:right="112"/>
        <w:jc w:val="both"/>
        <w:rPr>
          <w:sz w:val="18"/>
          <w:szCs w:val="18"/>
        </w:rPr>
      </w:pPr>
      <w:r w:rsidRPr="00894ACE">
        <w:rPr>
          <w:b/>
          <w:sz w:val="18"/>
          <w:szCs w:val="18"/>
        </w:rPr>
        <w:t xml:space="preserve">dal nono anno in poi di vita </w:t>
      </w:r>
      <w:r w:rsidRPr="00894ACE">
        <w:rPr>
          <w:sz w:val="18"/>
          <w:szCs w:val="18"/>
        </w:rPr>
        <w:t>dell’autobus, un canone annuo pari all’</w:t>
      </w:r>
      <w:r w:rsidRPr="00894ACE">
        <w:rPr>
          <w:b/>
          <w:sz w:val="18"/>
          <w:szCs w:val="18"/>
        </w:rPr>
        <w:t xml:space="preserve">1,0% </w:t>
      </w:r>
      <w:r w:rsidRPr="00894ACE">
        <w:rPr>
          <w:sz w:val="18"/>
          <w:szCs w:val="18"/>
        </w:rPr>
        <w:t xml:space="preserve">del prezzo di acquisto dell’autobus (IVA esclusa), </w:t>
      </w:r>
      <w:r w:rsidR="00F03CCA" w:rsidRPr="00894ACE">
        <w:rPr>
          <w:sz w:val="18"/>
          <w:szCs w:val="18"/>
        </w:rPr>
        <w:t>in</w:t>
      </w:r>
      <w:r w:rsidRPr="00894ACE">
        <w:rPr>
          <w:sz w:val="18"/>
          <w:szCs w:val="18"/>
        </w:rPr>
        <w:t xml:space="preserve">clusi </w:t>
      </w:r>
      <w:r w:rsidR="00F03CCA" w:rsidRPr="00894ACE">
        <w:rPr>
          <w:sz w:val="18"/>
          <w:szCs w:val="18"/>
        </w:rPr>
        <w:t>gli apparati di bordo per l’ITS;</w:t>
      </w:r>
    </w:p>
    <w:p w14:paraId="2EDF0769" w14:textId="2784BE70" w:rsidR="001A280B" w:rsidRPr="00894ACE" w:rsidRDefault="009D558E" w:rsidP="005A0C6C">
      <w:pPr>
        <w:tabs>
          <w:tab w:val="left" w:pos="9072"/>
        </w:tabs>
        <w:spacing w:before="240" w:line="312" w:lineRule="auto"/>
        <w:ind w:right="112"/>
        <w:jc w:val="center"/>
        <w:rPr>
          <w:b/>
          <w:sz w:val="18"/>
          <w:szCs w:val="18"/>
        </w:rPr>
      </w:pPr>
      <w:r w:rsidRPr="00894ACE">
        <w:rPr>
          <w:b/>
          <w:sz w:val="18"/>
          <w:szCs w:val="18"/>
        </w:rPr>
        <w:t>Tabella n. 2 – Canone annuale del contratto di usufrutto per autobus assegnato.</w:t>
      </w:r>
    </w:p>
    <w:tbl>
      <w:tblPr>
        <w:tblW w:w="7914" w:type="dxa"/>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2"/>
        <w:gridCol w:w="2277"/>
        <w:gridCol w:w="1041"/>
        <w:gridCol w:w="1481"/>
        <w:gridCol w:w="2203"/>
      </w:tblGrid>
      <w:tr w:rsidR="00EB116A" w:rsidRPr="00894ACE" w14:paraId="0F31D4B7" w14:textId="77777777" w:rsidTr="00EB116A">
        <w:trPr>
          <w:trHeight w:hRule="exact" w:val="170"/>
        </w:trPr>
        <w:tc>
          <w:tcPr>
            <w:tcW w:w="930" w:type="dxa"/>
            <w:vMerge w:val="restart"/>
            <w:shd w:val="clear" w:color="auto" w:fill="auto"/>
            <w:vAlign w:val="center"/>
            <w:hideMark/>
          </w:tcPr>
          <w:p w14:paraId="5ABDC301" w14:textId="77777777" w:rsidR="00EB116A" w:rsidRPr="00894ACE" w:rsidRDefault="00EB116A" w:rsidP="001A280B">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N.</w:t>
            </w:r>
          </w:p>
        </w:tc>
        <w:tc>
          <w:tcPr>
            <w:tcW w:w="2277" w:type="dxa"/>
            <w:vMerge w:val="restart"/>
            <w:shd w:val="clear" w:color="auto" w:fill="auto"/>
            <w:vAlign w:val="center"/>
            <w:hideMark/>
          </w:tcPr>
          <w:p w14:paraId="3CEEE930" w14:textId="77777777" w:rsidR="00EB116A" w:rsidRPr="00894ACE" w:rsidRDefault="00EB116A" w:rsidP="001A280B">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Telaio</w:t>
            </w:r>
          </w:p>
        </w:tc>
        <w:tc>
          <w:tcPr>
            <w:tcW w:w="959" w:type="dxa"/>
            <w:vMerge w:val="restart"/>
            <w:shd w:val="clear" w:color="auto" w:fill="auto"/>
            <w:vAlign w:val="center"/>
            <w:hideMark/>
          </w:tcPr>
          <w:p w14:paraId="34749886" w14:textId="77777777" w:rsidR="00EB116A" w:rsidRPr="00894ACE" w:rsidRDefault="00EB116A" w:rsidP="001A280B">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Matricola Regionale</w:t>
            </w:r>
          </w:p>
        </w:tc>
        <w:tc>
          <w:tcPr>
            <w:tcW w:w="1502" w:type="dxa"/>
            <w:vMerge w:val="restart"/>
            <w:shd w:val="clear" w:color="auto" w:fill="auto"/>
            <w:vAlign w:val="center"/>
            <w:hideMark/>
          </w:tcPr>
          <w:p w14:paraId="780C2E75" w14:textId="77777777" w:rsidR="00EB116A" w:rsidRPr="00894ACE" w:rsidRDefault="00EB116A" w:rsidP="001A280B">
            <w:pPr>
              <w:widowControl/>
              <w:autoSpaceDE/>
              <w:autoSpaceDN/>
              <w:jc w:val="center"/>
              <w:rPr>
                <w:rFonts w:eastAsia="Times New Roman"/>
                <w:b/>
                <w:bCs/>
                <w:color w:val="000000"/>
                <w:sz w:val="18"/>
                <w:szCs w:val="18"/>
                <w:lang w:bidi="ar-SA"/>
              </w:rPr>
            </w:pPr>
            <w:proofErr w:type="spellStart"/>
            <w:r w:rsidRPr="00894ACE">
              <w:rPr>
                <w:rFonts w:eastAsia="Times New Roman"/>
                <w:b/>
                <w:bCs/>
                <w:color w:val="000000"/>
                <w:sz w:val="18"/>
                <w:szCs w:val="18"/>
                <w:lang w:val="en-US" w:eastAsia="en-US" w:bidi="ar-SA"/>
              </w:rPr>
              <w:t>Canone</w:t>
            </w:r>
            <w:proofErr w:type="spellEnd"/>
            <w:r w:rsidRPr="00894ACE">
              <w:rPr>
                <w:rFonts w:eastAsia="Times New Roman"/>
                <w:b/>
                <w:bCs/>
                <w:color w:val="000000"/>
                <w:sz w:val="18"/>
                <w:szCs w:val="18"/>
                <w:lang w:val="en-US" w:eastAsia="en-US" w:bidi="ar-SA"/>
              </w:rPr>
              <w:t xml:space="preserve"> </w:t>
            </w:r>
            <w:proofErr w:type="spellStart"/>
            <w:r w:rsidRPr="00894ACE">
              <w:rPr>
                <w:rFonts w:eastAsia="Times New Roman"/>
                <w:b/>
                <w:bCs/>
                <w:color w:val="000000"/>
                <w:sz w:val="18"/>
                <w:szCs w:val="18"/>
                <w:lang w:val="en-US" w:eastAsia="en-US" w:bidi="ar-SA"/>
              </w:rPr>
              <w:t>annuo</w:t>
            </w:r>
            <w:proofErr w:type="spellEnd"/>
            <w:r w:rsidRPr="00894ACE">
              <w:rPr>
                <w:rFonts w:eastAsia="Times New Roman"/>
                <w:b/>
                <w:bCs/>
                <w:color w:val="000000"/>
                <w:sz w:val="18"/>
                <w:szCs w:val="18"/>
                <w:lang w:val="en-US" w:eastAsia="en-US" w:bidi="ar-SA"/>
              </w:rPr>
              <w:t xml:space="preserve"> 2,5%</w:t>
            </w:r>
          </w:p>
        </w:tc>
        <w:tc>
          <w:tcPr>
            <w:tcW w:w="2246" w:type="dxa"/>
            <w:vMerge w:val="restart"/>
            <w:shd w:val="clear" w:color="auto" w:fill="auto"/>
            <w:vAlign w:val="center"/>
            <w:hideMark/>
          </w:tcPr>
          <w:p w14:paraId="065F4049" w14:textId="77777777" w:rsidR="00EB116A" w:rsidRPr="00894ACE" w:rsidRDefault="00EB116A" w:rsidP="001A280B">
            <w:pPr>
              <w:widowControl/>
              <w:autoSpaceDE/>
              <w:autoSpaceDN/>
              <w:jc w:val="center"/>
              <w:rPr>
                <w:rFonts w:eastAsia="Times New Roman"/>
                <w:b/>
                <w:bCs/>
                <w:color w:val="000000"/>
                <w:sz w:val="18"/>
                <w:szCs w:val="18"/>
                <w:lang w:bidi="ar-SA"/>
              </w:rPr>
            </w:pPr>
            <w:proofErr w:type="spellStart"/>
            <w:r w:rsidRPr="00894ACE">
              <w:rPr>
                <w:rFonts w:eastAsia="Times New Roman"/>
                <w:b/>
                <w:bCs/>
                <w:color w:val="000000"/>
                <w:sz w:val="18"/>
                <w:szCs w:val="18"/>
                <w:lang w:val="en-US" w:eastAsia="en-US" w:bidi="ar-SA"/>
              </w:rPr>
              <w:t>Canone</w:t>
            </w:r>
            <w:proofErr w:type="spellEnd"/>
            <w:r w:rsidRPr="00894ACE">
              <w:rPr>
                <w:rFonts w:eastAsia="Times New Roman"/>
                <w:b/>
                <w:bCs/>
                <w:color w:val="000000"/>
                <w:sz w:val="18"/>
                <w:szCs w:val="18"/>
                <w:lang w:val="en-US" w:eastAsia="en-US" w:bidi="ar-SA"/>
              </w:rPr>
              <w:t xml:space="preserve"> </w:t>
            </w:r>
            <w:proofErr w:type="spellStart"/>
            <w:r w:rsidRPr="00894ACE">
              <w:rPr>
                <w:rFonts w:eastAsia="Times New Roman"/>
                <w:b/>
                <w:bCs/>
                <w:color w:val="000000"/>
                <w:sz w:val="18"/>
                <w:szCs w:val="18"/>
                <w:lang w:val="en-US" w:eastAsia="en-US" w:bidi="ar-SA"/>
              </w:rPr>
              <w:t>annuo</w:t>
            </w:r>
            <w:proofErr w:type="spellEnd"/>
            <w:r w:rsidRPr="00894ACE">
              <w:rPr>
                <w:rFonts w:eastAsia="Times New Roman"/>
                <w:b/>
                <w:bCs/>
                <w:color w:val="000000"/>
                <w:sz w:val="18"/>
                <w:szCs w:val="18"/>
                <w:lang w:val="en-US" w:eastAsia="en-US" w:bidi="ar-SA"/>
              </w:rPr>
              <w:t xml:space="preserve"> 1%</w:t>
            </w:r>
          </w:p>
        </w:tc>
      </w:tr>
      <w:tr w:rsidR="00EB116A" w:rsidRPr="00894ACE" w14:paraId="0465C604" w14:textId="77777777" w:rsidTr="00EB116A">
        <w:trPr>
          <w:trHeight w:val="266"/>
        </w:trPr>
        <w:tc>
          <w:tcPr>
            <w:tcW w:w="930" w:type="dxa"/>
            <w:vMerge/>
            <w:vAlign w:val="center"/>
            <w:hideMark/>
          </w:tcPr>
          <w:p w14:paraId="05BA19B2" w14:textId="77777777" w:rsidR="00EB116A" w:rsidRPr="00894ACE" w:rsidRDefault="00EB116A" w:rsidP="001A280B">
            <w:pPr>
              <w:widowControl/>
              <w:autoSpaceDE/>
              <w:autoSpaceDN/>
              <w:rPr>
                <w:rFonts w:eastAsia="Times New Roman"/>
                <w:b/>
                <w:bCs/>
                <w:color w:val="000000"/>
                <w:sz w:val="18"/>
                <w:szCs w:val="18"/>
                <w:lang w:bidi="ar-SA"/>
              </w:rPr>
            </w:pPr>
          </w:p>
        </w:tc>
        <w:tc>
          <w:tcPr>
            <w:tcW w:w="2277" w:type="dxa"/>
            <w:vMerge/>
            <w:vAlign w:val="center"/>
            <w:hideMark/>
          </w:tcPr>
          <w:p w14:paraId="4F787165" w14:textId="77777777" w:rsidR="00EB116A" w:rsidRPr="00894ACE" w:rsidRDefault="00EB116A" w:rsidP="001A280B">
            <w:pPr>
              <w:widowControl/>
              <w:autoSpaceDE/>
              <w:autoSpaceDN/>
              <w:rPr>
                <w:rFonts w:eastAsia="Times New Roman"/>
                <w:b/>
                <w:bCs/>
                <w:color w:val="000000"/>
                <w:sz w:val="18"/>
                <w:szCs w:val="18"/>
                <w:lang w:bidi="ar-SA"/>
              </w:rPr>
            </w:pPr>
          </w:p>
        </w:tc>
        <w:tc>
          <w:tcPr>
            <w:tcW w:w="959" w:type="dxa"/>
            <w:vMerge/>
            <w:vAlign w:val="center"/>
            <w:hideMark/>
          </w:tcPr>
          <w:p w14:paraId="5AA2FE37" w14:textId="77777777" w:rsidR="00EB116A" w:rsidRPr="00894ACE" w:rsidRDefault="00EB116A" w:rsidP="001A280B">
            <w:pPr>
              <w:widowControl/>
              <w:autoSpaceDE/>
              <w:autoSpaceDN/>
              <w:rPr>
                <w:rFonts w:eastAsia="Times New Roman"/>
                <w:b/>
                <w:bCs/>
                <w:color w:val="000000"/>
                <w:sz w:val="18"/>
                <w:szCs w:val="18"/>
                <w:lang w:bidi="ar-SA"/>
              </w:rPr>
            </w:pPr>
          </w:p>
        </w:tc>
        <w:tc>
          <w:tcPr>
            <w:tcW w:w="1502" w:type="dxa"/>
            <w:vMerge/>
            <w:vAlign w:val="center"/>
            <w:hideMark/>
          </w:tcPr>
          <w:p w14:paraId="39FF6B9B" w14:textId="77777777" w:rsidR="00EB116A" w:rsidRPr="00894ACE" w:rsidRDefault="00EB116A" w:rsidP="001A280B">
            <w:pPr>
              <w:widowControl/>
              <w:autoSpaceDE/>
              <w:autoSpaceDN/>
              <w:rPr>
                <w:rFonts w:eastAsia="Times New Roman"/>
                <w:b/>
                <w:bCs/>
                <w:color w:val="000000"/>
                <w:sz w:val="18"/>
                <w:szCs w:val="18"/>
                <w:lang w:bidi="ar-SA"/>
              </w:rPr>
            </w:pPr>
          </w:p>
        </w:tc>
        <w:tc>
          <w:tcPr>
            <w:tcW w:w="2246" w:type="dxa"/>
            <w:vMerge/>
            <w:vAlign w:val="center"/>
            <w:hideMark/>
          </w:tcPr>
          <w:p w14:paraId="16CFFB2B" w14:textId="77777777" w:rsidR="00EB116A" w:rsidRPr="00894ACE" w:rsidRDefault="00EB116A" w:rsidP="001A280B">
            <w:pPr>
              <w:widowControl/>
              <w:autoSpaceDE/>
              <w:autoSpaceDN/>
              <w:rPr>
                <w:rFonts w:eastAsia="Times New Roman"/>
                <w:b/>
                <w:bCs/>
                <w:color w:val="000000"/>
                <w:sz w:val="18"/>
                <w:szCs w:val="18"/>
                <w:lang w:bidi="ar-SA"/>
              </w:rPr>
            </w:pPr>
          </w:p>
        </w:tc>
      </w:tr>
      <w:tr w:rsidR="00E972F8" w:rsidRPr="00894ACE" w14:paraId="0C071541" w14:textId="77777777" w:rsidTr="00646844">
        <w:trPr>
          <w:trHeight w:val="206"/>
        </w:trPr>
        <w:tc>
          <w:tcPr>
            <w:tcW w:w="930" w:type="dxa"/>
            <w:shd w:val="clear" w:color="auto" w:fill="auto"/>
            <w:vAlign w:val="center"/>
            <w:hideMark/>
          </w:tcPr>
          <w:p w14:paraId="4F6A310A" w14:textId="77777777" w:rsidR="00E972F8" w:rsidRPr="00894ACE" w:rsidRDefault="00E972F8" w:rsidP="00E972F8">
            <w:pPr>
              <w:widowControl/>
              <w:autoSpaceDE/>
              <w:autoSpaceDN/>
              <w:jc w:val="center"/>
              <w:rPr>
                <w:rFonts w:eastAsia="Times New Roman"/>
                <w:color w:val="000000"/>
                <w:sz w:val="18"/>
                <w:szCs w:val="18"/>
                <w:lang w:bidi="ar-SA"/>
              </w:rPr>
            </w:pPr>
            <w:r w:rsidRPr="00894ACE">
              <w:rPr>
                <w:rFonts w:eastAsia="Times New Roman"/>
                <w:color w:val="000000"/>
                <w:sz w:val="18"/>
                <w:szCs w:val="18"/>
                <w:lang w:bidi="ar-SA"/>
              </w:rPr>
              <w:t>1</w:t>
            </w:r>
          </w:p>
        </w:tc>
        <w:tc>
          <w:tcPr>
            <w:tcW w:w="2277" w:type="dxa"/>
            <w:tcBorders>
              <w:top w:val="nil"/>
              <w:left w:val="nil"/>
              <w:bottom w:val="single" w:sz="8" w:space="0" w:color="auto"/>
              <w:right w:val="single" w:sz="8" w:space="0" w:color="auto"/>
            </w:tcBorders>
            <w:shd w:val="clear" w:color="auto" w:fill="auto"/>
            <w:noWrap/>
            <w:vAlign w:val="center"/>
          </w:tcPr>
          <w:p w14:paraId="37E81F34" w14:textId="320B4851" w:rsidR="00E972F8" w:rsidRPr="00894ACE" w:rsidRDefault="00E972F8" w:rsidP="00E972F8">
            <w:pPr>
              <w:widowControl/>
              <w:autoSpaceDE/>
              <w:autoSpaceDN/>
              <w:jc w:val="center"/>
              <w:rPr>
                <w:rFonts w:eastAsia="Times New Roman"/>
                <w:color w:val="000000"/>
                <w:sz w:val="18"/>
                <w:szCs w:val="18"/>
                <w:lang w:bidi="ar-SA"/>
              </w:rPr>
            </w:pPr>
          </w:p>
        </w:tc>
        <w:tc>
          <w:tcPr>
            <w:tcW w:w="959" w:type="dxa"/>
            <w:tcBorders>
              <w:top w:val="nil"/>
              <w:left w:val="nil"/>
              <w:bottom w:val="single" w:sz="8" w:space="0" w:color="auto"/>
              <w:right w:val="single" w:sz="8" w:space="0" w:color="auto"/>
            </w:tcBorders>
            <w:shd w:val="clear" w:color="auto" w:fill="auto"/>
            <w:noWrap/>
            <w:vAlign w:val="center"/>
          </w:tcPr>
          <w:p w14:paraId="5F01EE2C" w14:textId="75E219CC" w:rsidR="00E972F8" w:rsidRPr="00894ACE" w:rsidRDefault="00E972F8" w:rsidP="00E972F8">
            <w:pPr>
              <w:widowControl/>
              <w:autoSpaceDE/>
              <w:autoSpaceDN/>
              <w:jc w:val="center"/>
              <w:rPr>
                <w:rFonts w:eastAsia="Times New Roman"/>
                <w:color w:val="000000"/>
                <w:sz w:val="18"/>
                <w:szCs w:val="18"/>
                <w:lang w:bidi="ar-SA"/>
              </w:rPr>
            </w:pPr>
          </w:p>
        </w:tc>
        <w:tc>
          <w:tcPr>
            <w:tcW w:w="1502" w:type="dxa"/>
            <w:shd w:val="clear" w:color="auto" w:fill="auto"/>
            <w:vAlign w:val="center"/>
          </w:tcPr>
          <w:p w14:paraId="681AF77B" w14:textId="7E04A729" w:rsidR="00E972F8" w:rsidRPr="00894ACE" w:rsidRDefault="00E972F8" w:rsidP="00E972F8">
            <w:pPr>
              <w:widowControl/>
              <w:autoSpaceDE/>
              <w:autoSpaceDN/>
              <w:jc w:val="center"/>
              <w:rPr>
                <w:rFonts w:eastAsia="Times New Roman"/>
                <w:color w:val="000000"/>
                <w:sz w:val="18"/>
                <w:szCs w:val="18"/>
                <w:lang w:bidi="ar-SA"/>
              </w:rPr>
            </w:pPr>
          </w:p>
        </w:tc>
        <w:tc>
          <w:tcPr>
            <w:tcW w:w="2246" w:type="dxa"/>
            <w:shd w:val="clear" w:color="auto" w:fill="auto"/>
            <w:vAlign w:val="center"/>
          </w:tcPr>
          <w:p w14:paraId="6D95204B" w14:textId="138DBA12" w:rsidR="00E972F8" w:rsidRPr="00894ACE" w:rsidRDefault="00E972F8" w:rsidP="00E972F8">
            <w:pPr>
              <w:widowControl/>
              <w:autoSpaceDE/>
              <w:autoSpaceDN/>
              <w:jc w:val="center"/>
              <w:rPr>
                <w:rFonts w:eastAsia="Times New Roman"/>
                <w:color w:val="000000"/>
                <w:sz w:val="18"/>
                <w:szCs w:val="18"/>
                <w:lang w:bidi="ar-SA"/>
              </w:rPr>
            </w:pPr>
          </w:p>
        </w:tc>
      </w:tr>
    </w:tbl>
    <w:p w14:paraId="00CE7A18" w14:textId="0CE76100" w:rsidR="00EF04D9" w:rsidRPr="00894ACE" w:rsidRDefault="00181FD7" w:rsidP="00181FD7">
      <w:pPr>
        <w:ind w:left="550" w:hanging="241"/>
        <w:rPr>
          <w:i/>
          <w:iCs/>
          <w:sz w:val="18"/>
          <w:szCs w:val="18"/>
        </w:rPr>
      </w:pPr>
      <w:r w:rsidRPr="00894ACE">
        <w:rPr>
          <w:sz w:val="18"/>
          <w:szCs w:val="18"/>
        </w:rPr>
        <w:t>*</w:t>
      </w:r>
      <w:r w:rsidRPr="00894ACE">
        <w:rPr>
          <w:i/>
          <w:iCs/>
          <w:sz w:val="18"/>
          <w:szCs w:val="18"/>
        </w:rPr>
        <w:t>Importo del canone calcolato sul valore massimo di € 300.000,00, come riportato nelle linee guida di cui alla D.G.R. n. 713/2018.</w:t>
      </w:r>
    </w:p>
    <w:p w14:paraId="0349AC70" w14:textId="77777777" w:rsidR="00181FD7" w:rsidRPr="009F01C9" w:rsidRDefault="00181FD7" w:rsidP="005A0C6C">
      <w:pPr>
        <w:ind w:left="550" w:right="112" w:hanging="241"/>
        <w:rPr>
          <w:sz w:val="18"/>
          <w:szCs w:val="18"/>
        </w:rPr>
      </w:pPr>
    </w:p>
    <w:p w14:paraId="2A86C2AF" w14:textId="7A6B2C80" w:rsidR="00752DE0" w:rsidRPr="00894ACE" w:rsidRDefault="00752DE0" w:rsidP="005A0C6C">
      <w:pPr>
        <w:pStyle w:val="Paragrafoelenco"/>
        <w:numPr>
          <w:ilvl w:val="0"/>
          <w:numId w:val="19"/>
        </w:numPr>
        <w:spacing w:before="0"/>
        <w:ind w:right="112"/>
        <w:rPr>
          <w:sz w:val="18"/>
          <w:szCs w:val="18"/>
        </w:rPr>
      </w:pPr>
      <w:r w:rsidRPr="00894ACE">
        <w:rPr>
          <w:sz w:val="18"/>
          <w:szCs w:val="18"/>
        </w:rPr>
        <w:t>La quantificazione dei canoni sa</w:t>
      </w:r>
      <w:r w:rsidR="00EB116A" w:rsidRPr="00894ACE">
        <w:rPr>
          <w:sz w:val="18"/>
          <w:szCs w:val="18"/>
        </w:rPr>
        <w:t>rà</w:t>
      </w:r>
      <w:r w:rsidRPr="00894ACE">
        <w:rPr>
          <w:sz w:val="18"/>
          <w:szCs w:val="18"/>
        </w:rPr>
        <w:t xml:space="preserve"> riferita ad un’intera annuali</w:t>
      </w:r>
      <w:r w:rsidR="00EB116A" w:rsidRPr="00894ACE">
        <w:rPr>
          <w:sz w:val="18"/>
          <w:szCs w:val="18"/>
        </w:rPr>
        <w:t>tà</w:t>
      </w:r>
      <w:r w:rsidRPr="00894ACE">
        <w:rPr>
          <w:sz w:val="18"/>
          <w:szCs w:val="18"/>
        </w:rPr>
        <w:t xml:space="preserve"> e pertanto, nel caso di contratti di usufrutto oneroso di durata inferiore ad un numero intero di anni, detti canoni saranno ridotti proporzionalmente al minor periodo di durata del contratto di </w:t>
      </w:r>
      <w:r w:rsidR="00836F27" w:rsidRPr="00894ACE">
        <w:rPr>
          <w:sz w:val="18"/>
          <w:szCs w:val="18"/>
        </w:rPr>
        <w:t>usufrutto oneroso</w:t>
      </w:r>
      <w:r w:rsidRPr="00894ACE">
        <w:rPr>
          <w:sz w:val="18"/>
          <w:szCs w:val="18"/>
        </w:rPr>
        <w:t>.</w:t>
      </w:r>
    </w:p>
    <w:p w14:paraId="0EE776B7" w14:textId="38527C9C" w:rsidR="00AB0AE1" w:rsidRPr="00894ACE" w:rsidRDefault="00AB0AE1" w:rsidP="005A0C6C">
      <w:pPr>
        <w:pStyle w:val="Corpotesto"/>
        <w:numPr>
          <w:ilvl w:val="0"/>
          <w:numId w:val="19"/>
        </w:numPr>
        <w:spacing w:line="312" w:lineRule="auto"/>
        <w:ind w:left="545" w:right="112" w:hanging="227"/>
        <w:rPr>
          <w:sz w:val="18"/>
          <w:szCs w:val="18"/>
        </w:rPr>
      </w:pPr>
      <w:r w:rsidRPr="00894ACE">
        <w:rPr>
          <w:sz w:val="18"/>
          <w:szCs w:val="18"/>
        </w:rPr>
        <w:t>Il canone di usufrutto è dovuto, e viene contabilizzato, a partire dal primo giorno</w:t>
      </w:r>
      <w:r w:rsidR="00B70CF4" w:rsidRPr="00894ACE">
        <w:rPr>
          <w:sz w:val="18"/>
          <w:szCs w:val="18"/>
        </w:rPr>
        <w:t xml:space="preserve"> successivo all’avvenuta consegna</w:t>
      </w:r>
      <w:r w:rsidRPr="00894ACE">
        <w:rPr>
          <w:sz w:val="18"/>
          <w:szCs w:val="18"/>
        </w:rPr>
        <w:t xml:space="preserve"> d</w:t>
      </w:r>
      <w:r w:rsidR="00F03CCA" w:rsidRPr="00894ACE">
        <w:rPr>
          <w:sz w:val="18"/>
          <w:szCs w:val="18"/>
        </w:rPr>
        <w:t xml:space="preserve">i ciascun </w:t>
      </w:r>
      <w:r w:rsidRPr="00894ACE">
        <w:rPr>
          <w:sz w:val="18"/>
          <w:szCs w:val="18"/>
        </w:rPr>
        <w:t xml:space="preserve">autobus </w:t>
      </w:r>
      <w:r w:rsidR="00F03CCA" w:rsidRPr="00894ACE">
        <w:rPr>
          <w:sz w:val="18"/>
          <w:szCs w:val="18"/>
        </w:rPr>
        <w:t>a</w:t>
      </w:r>
      <w:r w:rsidRPr="00894ACE">
        <w:rPr>
          <w:sz w:val="18"/>
          <w:szCs w:val="18"/>
        </w:rPr>
        <w:t>ll’Usufruttuaria</w:t>
      </w:r>
      <w:r w:rsidR="003F3225" w:rsidRPr="00894ACE">
        <w:rPr>
          <w:sz w:val="18"/>
          <w:szCs w:val="18"/>
        </w:rPr>
        <w:t xml:space="preserve">, come individuato nel relativo </w:t>
      </w:r>
      <w:r w:rsidR="0056553B" w:rsidRPr="00894ACE">
        <w:rPr>
          <w:sz w:val="18"/>
          <w:szCs w:val="18"/>
        </w:rPr>
        <w:t>v</w:t>
      </w:r>
      <w:r w:rsidR="003F3225" w:rsidRPr="00894ACE">
        <w:rPr>
          <w:sz w:val="18"/>
          <w:szCs w:val="18"/>
        </w:rPr>
        <w:t>erbale di consegna</w:t>
      </w:r>
      <w:r w:rsidRPr="00894ACE">
        <w:rPr>
          <w:sz w:val="18"/>
          <w:szCs w:val="18"/>
        </w:rPr>
        <w:t>.</w:t>
      </w:r>
    </w:p>
    <w:p w14:paraId="60C1F45D" w14:textId="2EA443B7" w:rsidR="00752DE0" w:rsidRPr="00894ACE" w:rsidRDefault="00752DE0" w:rsidP="005A0C6C">
      <w:pPr>
        <w:pStyle w:val="Paragrafoelenco"/>
        <w:numPr>
          <w:ilvl w:val="0"/>
          <w:numId w:val="19"/>
        </w:numPr>
        <w:spacing w:before="0"/>
        <w:ind w:right="112"/>
        <w:rPr>
          <w:sz w:val="18"/>
          <w:szCs w:val="18"/>
        </w:rPr>
      </w:pPr>
      <w:r w:rsidRPr="00894ACE">
        <w:rPr>
          <w:sz w:val="18"/>
          <w:szCs w:val="18"/>
        </w:rPr>
        <w:t xml:space="preserve">L’importo del canone </w:t>
      </w:r>
      <w:r w:rsidR="00132F8F" w:rsidRPr="00894ACE">
        <w:rPr>
          <w:sz w:val="18"/>
          <w:szCs w:val="18"/>
        </w:rPr>
        <w:t xml:space="preserve">di usufrutto </w:t>
      </w:r>
      <w:r w:rsidRPr="00894ACE">
        <w:rPr>
          <w:sz w:val="18"/>
          <w:szCs w:val="18"/>
        </w:rPr>
        <w:t xml:space="preserve">sarà decurtato del valore del premio annuo pagato per la stipula della cauzione definitiva in capo all’Usufruttuaria. </w:t>
      </w:r>
    </w:p>
    <w:p w14:paraId="0BC8823C" w14:textId="0C803CAC" w:rsidR="00752DE0" w:rsidRPr="00894ACE" w:rsidRDefault="00752DE0" w:rsidP="005A0C6C">
      <w:pPr>
        <w:pStyle w:val="Corpotesto"/>
        <w:numPr>
          <w:ilvl w:val="0"/>
          <w:numId w:val="19"/>
        </w:numPr>
        <w:spacing w:line="312" w:lineRule="auto"/>
        <w:ind w:left="545" w:right="112" w:hanging="227"/>
        <w:rPr>
          <w:sz w:val="18"/>
          <w:szCs w:val="18"/>
        </w:rPr>
      </w:pPr>
      <w:r w:rsidRPr="00894ACE">
        <w:rPr>
          <w:sz w:val="18"/>
          <w:szCs w:val="18"/>
        </w:rPr>
        <w:t xml:space="preserve">Il pagamento del canone </w:t>
      </w:r>
      <w:r w:rsidR="00132F8F" w:rsidRPr="00894ACE">
        <w:rPr>
          <w:sz w:val="18"/>
          <w:szCs w:val="18"/>
        </w:rPr>
        <w:t xml:space="preserve">di usufrutto </w:t>
      </w:r>
      <w:r w:rsidRPr="00894ACE">
        <w:rPr>
          <w:sz w:val="18"/>
          <w:szCs w:val="18"/>
        </w:rPr>
        <w:t>sarà in ogni caso dovuto finch</w:t>
      </w:r>
      <w:r w:rsidR="00F03CCA" w:rsidRPr="00894ACE">
        <w:rPr>
          <w:sz w:val="18"/>
          <w:szCs w:val="18"/>
        </w:rPr>
        <w:t>é</w:t>
      </w:r>
      <w:r w:rsidRPr="00894ACE">
        <w:rPr>
          <w:sz w:val="18"/>
          <w:szCs w:val="18"/>
        </w:rPr>
        <w:t xml:space="preserve"> l’autobus resta nella disponibilità dell’Usufruttuaria.</w:t>
      </w:r>
    </w:p>
    <w:p w14:paraId="018C348F" w14:textId="5955DA76" w:rsidR="00132F8F" w:rsidRPr="00894ACE" w:rsidRDefault="00132F8F" w:rsidP="005A0C6C">
      <w:pPr>
        <w:pStyle w:val="Corpotesto"/>
        <w:numPr>
          <w:ilvl w:val="0"/>
          <w:numId w:val="19"/>
        </w:numPr>
        <w:spacing w:line="312" w:lineRule="auto"/>
        <w:ind w:left="545" w:right="112" w:hanging="227"/>
        <w:rPr>
          <w:sz w:val="18"/>
          <w:szCs w:val="18"/>
        </w:rPr>
      </w:pPr>
      <w:r w:rsidRPr="00894ACE">
        <w:rPr>
          <w:sz w:val="18"/>
          <w:szCs w:val="18"/>
        </w:rPr>
        <w:t>Il costo di acquisto delle schede SIM di bordo</w:t>
      </w:r>
      <w:r w:rsidR="007567AE" w:rsidRPr="00894ACE">
        <w:rPr>
          <w:sz w:val="18"/>
          <w:szCs w:val="18"/>
        </w:rPr>
        <w:t>,</w:t>
      </w:r>
      <w:r w:rsidRPr="00894ACE">
        <w:rPr>
          <w:sz w:val="18"/>
          <w:szCs w:val="18"/>
        </w:rPr>
        <w:t xml:space="preserve"> necessarie per il trasferimento dei dati alla centrale di monitoraggio e per il corretto funzionamento del Sistema Informativo di Bordo, è a carico di Regione Campania, mentre è a carico dell’Usufruttuaria il canone da corrispondere mensilmente al gestore della rete telefonica.</w:t>
      </w:r>
    </w:p>
    <w:p w14:paraId="402D633F" w14:textId="77777777" w:rsidR="00B70CF4" w:rsidRPr="00894ACE" w:rsidRDefault="00671B80" w:rsidP="00AB6BFC">
      <w:pPr>
        <w:pStyle w:val="Titolo1"/>
        <w:keepNext/>
        <w:spacing w:before="120" w:line="312" w:lineRule="auto"/>
        <w:ind w:left="0" w:right="-28"/>
        <w:rPr>
          <w:i w:val="0"/>
          <w:sz w:val="18"/>
          <w:szCs w:val="18"/>
        </w:rPr>
      </w:pPr>
      <w:r w:rsidRPr="00894ACE">
        <w:rPr>
          <w:i w:val="0"/>
          <w:sz w:val="18"/>
          <w:szCs w:val="18"/>
        </w:rPr>
        <w:t xml:space="preserve">Articolo </w:t>
      </w:r>
      <w:r w:rsidR="00C60082" w:rsidRPr="00894ACE">
        <w:rPr>
          <w:i w:val="0"/>
          <w:sz w:val="18"/>
          <w:szCs w:val="18"/>
        </w:rPr>
        <w:t>4</w:t>
      </w:r>
    </w:p>
    <w:p w14:paraId="6F257F6E" w14:textId="43EEEE01" w:rsidR="00C60082" w:rsidRPr="00894ACE" w:rsidRDefault="00C60082" w:rsidP="000A559E">
      <w:pPr>
        <w:pStyle w:val="Titolo1"/>
        <w:keepNext/>
        <w:spacing w:line="312" w:lineRule="auto"/>
        <w:ind w:left="0" w:right="-28"/>
        <w:rPr>
          <w:i w:val="0"/>
          <w:sz w:val="18"/>
          <w:szCs w:val="18"/>
        </w:rPr>
      </w:pPr>
      <w:r w:rsidRPr="00894ACE">
        <w:rPr>
          <w:i w:val="0"/>
          <w:sz w:val="18"/>
          <w:szCs w:val="18"/>
        </w:rPr>
        <w:t>Modalità di Pagamento</w:t>
      </w:r>
    </w:p>
    <w:p w14:paraId="0C96877D" w14:textId="1C7F672E" w:rsidR="00061566" w:rsidRPr="00894ACE" w:rsidRDefault="00C60082" w:rsidP="005A0C6C">
      <w:pPr>
        <w:pStyle w:val="Paragrafoelenco"/>
        <w:numPr>
          <w:ilvl w:val="0"/>
          <w:numId w:val="13"/>
        </w:numPr>
        <w:spacing w:before="0"/>
        <w:ind w:right="112"/>
        <w:rPr>
          <w:sz w:val="18"/>
          <w:szCs w:val="18"/>
        </w:rPr>
      </w:pPr>
      <w:r w:rsidRPr="00894ACE">
        <w:rPr>
          <w:sz w:val="18"/>
          <w:szCs w:val="18"/>
        </w:rPr>
        <w:t xml:space="preserve">Il canone annuo di usufrutto oneroso, negli importi definiti nel precedente </w:t>
      </w:r>
      <w:r w:rsidR="00F03CCA" w:rsidRPr="00894ACE">
        <w:rPr>
          <w:sz w:val="18"/>
          <w:szCs w:val="18"/>
        </w:rPr>
        <w:t>Art. 3, sarà</w:t>
      </w:r>
      <w:r w:rsidRPr="00894ACE">
        <w:rPr>
          <w:sz w:val="18"/>
          <w:szCs w:val="18"/>
        </w:rPr>
        <w:t xml:space="preserve"> corrisposto in un’unica </w:t>
      </w:r>
      <w:r w:rsidR="00F03CCA" w:rsidRPr="00894ACE">
        <w:rPr>
          <w:sz w:val="18"/>
          <w:szCs w:val="18"/>
        </w:rPr>
        <w:t>rata anticipata, da pagarsi:</w:t>
      </w:r>
    </w:p>
    <w:p w14:paraId="05D888E0" w14:textId="64BB20C5" w:rsidR="00061566" w:rsidRPr="00894ACE" w:rsidRDefault="00061566" w:rsidP="005A0C6C">
      <w:pPr>
        <w:pStyle w:val="Paragrafoelenco"/>
        <w:numPr>
          <w:ilvl w:val="1"/>
          <w:numId w:val="13"/>
        </w:numPr>
        <w:spacing w:before="0"/>
        <w:ind w:left="851" w:right="112" w:hanging="284"/>
        <w:rPr>
          <w:sz w:val="18"/>
          <w:szCs w:val="18"/>
        </w:rPr>
      </w:pPr>
      <w:r w:rsidRPr="00894ACE">
        <w:rPr>
          <w:sz w:val="18"/>
          <w:szCs w:val="18"/>
        </w:rPr>
        <w:t xml:space="preserve">entro 30 (trenta) giorni </w:t>
      </w:r>
      <w:r w:rsidR="00F61281" w:rsidRPr="00894ACE">
        <w:rPr>
          <w:sz w:val="18"/>
          <w:szCs w:val="18"/>
        </w:rPr>
        <w:t xml:space="preserve">decorrenti </w:t>
      </w:r>
      <w:r w:rsidRPr="00894ACE">
        <w:rPr>
          <w:sz w:val="18"/>
          <w:szCs w:val="18"/>
        </w:rPr>
        <w:t xml:space="preserve">dalla data di </w:t>
      </w:r>
      <w:r w:rsidR="00F61281" w:rsidRPr="00894ACE">
        <w:rPr>
          <w:sz w:val="18"/>
          <w:szCs w:val="18"/>
        </w:rPr>
        <w:t>consegna</w:t>
      </w:r>
      <w:r w:rsidR="00B70CF4" w:rsidRPr="00894ACE">
        <w:rPr>
          <w:sz w:val="18"/>
          <w:szCs w:val="18"/>
        </w:rPr>
        <w:t xml:space="preserve"> dell’autobus all’usufruttuaria</w:t>
      </w:r>
      <w:r w:rsidR="00F61281" w:rsidRPr="00894ACE">
        <w:rPr>
          <w:sz w:val="18"/>
          <w:szCs w:val="18"/>
        </w:rPr>
        <w:t xml:space="preserve"> </w:t>
      </w:r>
      <w:r w:rsidR="00DF59B6" w:rsidRPr="00894ACE">
        <w:rPr>
          <w:sz w:val="18"/>
          <w:szCs w:val="18"/>
        </w:rPr>
        <w:t>per la quota parte dell’anno solare di attivazione del primo anno di usufrutto</w:t>
      </w:r>
      <w:r w:rsidR="00F61281" w:rsidRPr="00894ACE">
        <w:rPr>
          <w:sz w:val="18"/>
          <w:szCs w:val="18"/>
        </w:rPr>
        <w:t>;</w:t>
      </w:r>
      <w:r w:rsidRPr="00894ACE">
        <w:rPr>
          <w:sz w:val="18"/>
          <w:szCs w:val="18"/>
        </w:rPr>
        <w:t xml:space="preserve"> </w:t>
      </w:r>
    </w:p>
    <w:p w14:paraId="5F07B145" w14:textId="244E5F40" w:rsidR="00061566" w:rsidRPr="00894ACE" w:rsidRDefault="00061566" w:rsidP="005A0C6C">
      <w:pPr>
        <w:pStyle w:val="Paragrafoelenco"/>
        <w:numPr>
          <w:ilvl w:val="1"/>
          <w:numId w:val="13"/>
        </w:numPr>
        <w:spacing w:before="0"/>
        <w:ind w:left="851" w:right="112" w:hanging="284"/>
        <w:rPr>
          <w:sz w:val="18"/>
          <w:szCs w:val="18"/>
        </w:rPr>
      </w:pPr>
      <w:r w:rsidRPr="00894ACE">
        <w:rPr>
          <w:sz w:val="18"/>
          <w:szCs w:val="18"/>
        </w:rPr>
        <w:t>entro il 28 febbraio di ciascun anno successivo a quello della stipula</w:t>
      </w:r>
      <w:r w:rsidR="00334A3C" w:rsidRPr="00894ACE">
        <w:rPr>
          <w:sz w:val="18"/>
          <w:szCs w:val="18"/>
        </w:rPr>
        <w:t xml:space="preserve"> per i successivi anni di usufrutto</w:t>
      </w:r>
      <w:r w:rsidR="00F61281" w:rsidRPr="00894ACE">
        <w:rPr>
          <w:sz w:val="18"/>
          <w:szCs w:val="18"/>
        </w:rPr>
        <w:t>;</w:t>
      </w:r>
    </w:p>
    <w:p w14:paraId="4528913D" w14:textId="23F35289" w:rsidR="00C60082" w:rsidRPr="00894ACE" w:rsidRDefault="000B2730" w:rsidP="005A0C6C">
      <w:pPr>
        <w:pStyle w:val="Paragrafoelenco"/>
        <w:numPr>
          <w:ilvl w:val="0"/>
          <w:numId w:val="13"/>
        </w:numPr>
        <w:spacing w:before="0"/>
        <w:ind w:right="112"/>
        <w:rPr>
          <w:sz w:val="18"/>
          <w:szCs w:val="18"/>
        </w:rPr>
      </w:pPr>
      <w:r w:rsidRPr="00894ACE">
        <w:rPr>
          <w:sz w:val="18"/>
          <w:szCs w:val="18"/>
        </w:rPr>
        <w:t xml:space="preserve">Il pagamento </w:t>
      </w:r>
      <w:r w:rsidR="00836F27" w:rsidRPr="00894ACE">
        <w:rPr>
          <w:sz w:val="18"/>
          <w:szCs w:val="18"/>
        </w:rPr>
        <w:t>sarà</w:t>
      </w:r>
      <w:r w:rsidRPr="00894ACE">
        <w:rPr>
          <w:sz w:val="18"/>
          <w:szCs w:val="18"/>
        </w:rPr>
        <w:t xml:space="preserve"> effettuato </w:t>
      </w:r>
      <w:r w:rsidR="00BB355B" w:rsidRPr="00894ACE">
        <w:rPr>
          <w:sz w:val="18"/>
          <w:szCs w:val="18"/>
        </w:rPr>
        <w:t>previa emissione di fattura da parte della Regione e di comunicazione delle modalità di pagamento.</w:t>
      </w:r>
    </w:p>
    <w:p w14:paraId="00247E4F" w14:textId="77777777" w:rsidR="00C60082" w:rsidRPr="00894ACE" w:rsidRDefault="00C60082" w:rsidP="00AB6BFC">
      <w:pPr>
        <w:pStyle w:val="Titolo1"/>
        <w:keepNext/>
        <w:spacing w:before="120" w:line="312" w:lineRule="auto"/>
        <w:ind w:left="0" w:right="-28"/>
        <w:rPr>
          <w:i w:val="0"/>
          <w:sz w:val="18"/>
          <w:szCs w:val="18"/>
        </w:rPr>
      </w:pPr>
      <w:r w:rsidRPr="00894ACE">
        <w:rPr>
          <w:i w:val="0"/>
          <w:sz w:val="18"/>
          <w:szCs w:val="18"/>
        </w:rPr>
        <w:t>Articolo 5</w:t>
      </w:r>
    </w:p>
    <w:p w14:paraId="130E52A7" w14:textId="77777777" w:rsidR="00C60082" w:rsidRPr="00894ACE" w:rsidRDefault="00C60082" w:rsidP="000A559E">
      <w:pPr>
        <w:pStyle w:val="Titolo1"/>
        <w:keepNext/>
        <w:spacing w:line="312" w:lineRule="auto"/>
        <w:ind w:left="0" w:right="-28"/>
        <w:rPr>
          <w:i w:val="0"/>
          <w:sz w:val="18"/>
          <w:szCs w:val="18"/>
        </w:rPr>
      </w:pPr>
      <w:r w:rsidRPr="00894ACE">
        <w:rPr>
          <w:i w:val="0"/>
          <w:sz w:val="18"/>
          <w:szCs w:val="18"/>
        </w:rPr>
        <w:t>Forma, decorrenza e durata</w:t>
      </w:r>
    </w:p>
    <w:p w14:paraId="27857BC1" w14:textId="0B3BD35A" w:rsidR="00C60082" w:rsidRPr="00894ACE" w:rsidRDefault="00C60082" w:rsidP="005A0C6C">
      <w:pPr>
        <w:pStyle w:val="Paragrafoelenco"/>
        <w:numPr>
          <w:ilvl w:val="0"/>
          <w:numId w:val="12"/>
        </w:numPr>
        <w:spacing w:before="0"/>
        <w:ind w:right="112"/>
        <w:rPr>
          <w:sz w:val="18"/>
          <w:szCs w:val="18"/>
        </w:rPr>
      </w:pPr>
      <w:r w:rsidRPr="00894ACE">
        <w:rPr>
          <w:sz w:val="18"/>
          <w:szCs w:val="18"/>
        </w:rPr>
        <w:t>Il Contratto viene sottoscritto in forma di scrittura privata con firma digitale.</w:t>
      </w:r>
    </w:p>
    <w:p w14:paraId="46E96DF7" w14:textId="2E45252D" w:rsidR="00C60082" w:rsidRPr="00894ACE" w:rsidRDefault="00C60082" w:rsidP="005A0C6C">
      <w:pPr>
        <w:pStyle w:val="Paragrafoelenco"/>
        <w:numPr>
          <w:ilvl w:val="0"/>
          <w:numId w:val="12"/>
        </w:numPr>
        <w:spacing w:before="0"/>
        <w:ind w:right="112"/>
        <w:rPr>
          <w:sz w:val="18"/>
          <w:szCs w:val="18"/>
        </w:rPr>
      </w:pPr>
      <w:r w:rsidRPr="00894ACE">
        <w:rPr>
          <w:sz w:val="18"/>
          <w:szCs w:val="18"/>
        </w:rPr>
        <w:t xml:space="preserve">Gli effetti del contratto decorrono dalla data di </w:t>
      </w:r>
      <w:r w:rsidR="00DF4620" w:rsidRPr="00894ACE">
        <w:rPr>
          <w:sz w:val="18"/>
          <w:szCs w:val="18"/>
        </w:rPr>
        <w:t xml:space="preserve">registrazione </w:t>
      </w:r>
      <w:r w:rsidRPr="00894ACE">
        <w:rPr>
          <w:sz w:val="18"/>
          <w:szCs w:val="18"/>
        </w:rPr>
        <w:t>dello stesso.</w:t>
      </w:r>
    </w:p>
    <w:p w14:paraId="042C7A65" w14:textId="4BAFB8FC" w:rsidR="00C60082" w:rsidRPr="00894ACE" w:rsidRDefault="00C60082" w:rsidP="005A0C6C">
      <w:pPr>
        <w:pStyle w:val="Paragrafoelenco"/>
        <w:numPr>
          <w:ilvl w:val="0"/>
          <w:numId w:val="12"/>
        </w:numPr>
        <w:spacing w:before="0"/>
        <w:ind w:right="112"/>
        <w:rPr>
          <w:sz w:val="18"/>
          <w:szCs w:val="18"/>
        </w:rPr>
      </w:pPr>
      <w:r w:rsidRPr="00894ACE">
        <w:rPr>
          <w:sz w:val="18"/>
          <w:szCs w:val="18"/>
        </w:rPr>
        <w:t>Il diritto di usufrutto ha durata dalla decorrenza del contratto fino al decimo anno successivo alla sottoscrizione, per complessivi 120 (centoventi) mesi</w:t>
      </w:r>
      <w:r w:rsidR="004145E7" w:rsidRPr="00894ACE">
        <w:rPr>
          <w:sz w:val="18"/>
          <w:szCs w:val="18"/>
        </w:rPr>
        <w:t>, salvo subentro, prima della scadenza, de</w:t>
      </w:r>
      <w:r w:rsidR="00B70CF4" w:rsidRPr="00894ACE">
        <w:rPr>
          <w:sz w:val="18"/>
          <w:szCs w:val="18"/>
        </w:rPr>
        <w:t xml:space="preserve">gli </w:t>
      </w:r>
      <w:r w:rsidR="004145E7" w:rsidRPr="00894ACE">
        <w:rPr>
          <w:sz w:val="18"/>
          <w:szCs w:val="18"/>
        </w:rPr>
        <w:t>aggiudicatari</w:t>
      </w:r>
      <w:r w:rsidR="00E40222" w:rsidRPr="00894ACE">
        <w:rPr>
          <w:sz w:val="18"/>
          <w:szCs w:val="18"/>
        </w:rPr>
        <w:t xml:space="preserve"> </w:t>
      </w:r>
      <w:r w:rsidR="004145E7" w:rsidRPr="00894ACE">
        <w:rPr>
          <w:sz w:val="18"/>
          <w:szCs w:val="18"/>
        </w:rPr>
        <w:t>dell</w:t>
      </w:r>
      <w:r w:rsidR="00B70CF4" w:rsidRPr="00894ACE">
        <w:rPr>
          <w:sz w:val="18"/>
          <w:szCs w:val="18"/>
        </w:rPr>
        <w:t>a procedura</w:t>
      </w:r>
      <w:r w:rsidR="004145E7" w:rsidRPr="00894ACE">
        <w:rPr>
          <w:sz w:val="18"/>
          <w:szCs w:val="18"/>
        </w:rPr>
        <w:t xml:space="preserve"> di evidenza pubblica per l’affidam</w:t>
      </w:r>
      <w:r w:rsidR="00E40222" w:rsidRPr="00894ACE">
        <w:rPr>
          <w:sz w:val="18"/>
          <w:szCs w:val="18"/>
        </w:rPr>
        <w:t>ento dei servizi TPL indetta</w:t>
      </w:r>
      <w:r w:rsidR="00B70CF4" w:rsidRPr="00894ACE">
        <w:rPr>
          <w:sz w:val="18"/>
          <w:szCs w:val="18"/>
        </w:rPr>
        <w:t xml:space="preserve"> dall’</w:t>
      </w:r>
      <w:r w:rsidR="004145E7" w:rsidRPr="00894ACE">
        <w:rPr>
          <w:sz w:val="18"/>
          <w:szCs w:val="18"/>
        </w:rPr>
        <w:t>ACaMIR ai sensi della DGR n. 793/2017</w:t>
      </w:r>
      <w:r w:rsidR="00E40222" w:rsidRPr="00894ACE">
        <w:rPr>
          <w:sz w:val="18"/>
          <w:szCs w:val="18"/>
        </w:rPr>
        <w:t xml:space="preserve"> con determinazione del Direttore Generale n. 24 del 24 </w:t>
      </w:r>
      <w:r w:rsidR="009F01C9" w:rsidRPr="00894ACE">
        <w:rPr>
          <w:sz w:val="18"/>
          <w:szCs w:val="18"/>
        </w:rPr>
        <w:t>gennaio</w:t>
      </w:r>
      <w:r w:rsidR="00E40222" w:rsidRPr="00894ACE">
        <w:rPr>
          <w:sz w:val="18"/>
          <w:szCs w:val="18"/>
        </w:rPr>
        <w:t xml:space="preserve"> 2020</w:t>
      </w:r>
      <w:r w:rsidR="004145E7" w:rsidRPr="00894ACE">
        <w:rPr>
          <w:sz w:val="18"/>
          <w:szCs w:val="18"/>
        </w:rPr>
        <w:t xml:space="preserve">. </w:t>
      </w:r>
      <w:r w:rsidRPr="00894ACE">
        <w:rPr>
          <w:sz w:val="18"/>
          <w:szCs w:val="18"/>
        </w:rPr>
        <w:t>La durata del diritto di usufrutto è comunque legata al periodo di validi</w:t>
      </w:r>
      <w:r w:rsidR="00DF4620" w:rsidRPr="00894ACE">
        <w:rPr>
          <w:sz w:val="18"/>
          <w:szCs w:val="18"/>
        </w:rPr>
        <w:t>tà</w:t>
      </w:r>
      <w:r w:rsidRPr="00894ACE">
        <w:rPr>
          <w:sz w:val="18"/>
          <w:szCs w:val="18"/>
        </w:rPr>
        <w:t xml:space="preserve"> del/i rapporto/i di servizio di cui è titolare l’Usufruttuaria. In caso di autobus utilizzati per più contratti di servizio, la durata dell’usufrutto sarà limitata al periodo di validità del rapporto di servizio di più lunga durata</w:t>
      </w:r>
      <w:r w:rsidR="008C0B01" w:rsidRPr="00894ACE">
        <w:rPr>
          <w:sz w:val="18"/>
          <w:szCs w:val="18"/>
        </w:rPr>
        <w:t>, fermo restando il limite massimo di 10 anni</w:t>
      </w:r>
      <w:r w:rsidRPr="00894ACE">
        <w:rPr>
          <w:sz w:val="18"/>
          <w:szCs w:val="18"/>
        </w:rPr>
        <w:t>.</w:t>
      </w:r>
    </w:p>
    <w:p w14:paraId="39602A1E" w14:textId="025590EC" w:rsidR="00C60082" w:rsidRPr="00894ACE" w:rsidRDefault="00C60082" w:rsidP="005A0C6C">
      <w:pPr>
        <w:pStyle w:val="Paragrafoelenco"/>
        <w:numPr>
          <w:ilvl w:val="0"/>
          <w:numId w:val="12"/>
        </w:numPr>
        <w:spacing w:before="0"/>
        <w:ind w:right="112"/>
        <w:rPr>
          <w:sz w:val="18"/>
          <w:szCs w:val="18"/>
        </w:rPr>
      </w:pPr>
      <w:r w:rsidRPr="00894ACE">
        <w:rPr>
          <w:sz w:val="18"/>
          <w:szCs w:val="18"/>
        </w:rPr>
        <w:t>In caso di eventuali variazioni al rapporto di servizio di TPL richiamato in premessa, che determinino un minore fabbisogno per l’esercizio degli autobus oggetto del contratto, questi ultimi potranno proporzionalmente essere restituiti alla Regione</w:t>
      </w:r>
      <w:r w:rsidR="0011071A" w:rsidRPr="00894ACE">
        <w:rPr>
          <w:sz w:val="18"/>
          <w:szCs w:val="18"/>
        </w:rPr>
        <w:t xml:space="preserve"> Campania</w:t>
      </w:r>
      <w:r w:rsidRPr="00894ACE">
        <w:rPr>
          <w:sz w:val="18"/>
          <w:szCs w:val="18"/>
        </w:rPr>
        <w:t>, con corrispondente riduzione del canone di usufrutto dovuto.</w:t>
      </w:r>
    </w:p>
    <w:p w14:paraId="09A0C1B7" w14:textId="77777777" w:rsidR="00C60082" w:rsidRPr="00894ACE" w:rsidRDefault="00C60082" w:rsidP="00AB6BFC">
      <w:pPr>
        <w:pStyle w:val="Titolo1"/>
        <w:keepNext/>
        <w:spacing w:before="120" w:line="312" w:lineRule="auto"/>
        <w:ind w:left="0" w:right="-28"/>
        <w:rPr>
          <w:i w:val="0"/>
          <w:sz w:val="18"/>
          <w:szCs w:val="18"/>
        </w:rPr>
      </w:pPr>
      <w:r w:rsidRPr="00894ACE">
        <w:rPr>
          <w:i w:val="0"/>
          <w:sz w:val="18"/>
          <w:szCs w:val="18"/>
        </w:rPr>
        <w:t>Articolo 6</w:t>
      </w:r>
    </w:p>
    <w:p w14:paraId="77344665" w14:textId="33E49F2F" w:rsidR="00C60082" w:rsidRPr="00894ACE" w:rsidRDefault="00C60082" w:rsidP="000A559E">
      <w:pPr>
        <w:pStyle w:val="Titolo1"/>
        <w:keepNext/>
        <w:spacing w:line="312" w:lineRule="auto"/>
        <w:ind w:left="0" w:right="-28"/>
        <w:rPr>
          <w:i w:val="0"/>
          <w:sz w:val="18"/>
          <w:szCs w:val="18"/>
        </w:rPr>
      </w:pPr>
      <w:r w:rsidRPr="00894ACE">
        <w:rPr>
          <w:i w:val="0"/>
          <w:sz w:val="18"/>
          <w:szCs w:val="18"/>
        </w:rPr>
        <w:t>Responsabilità ed obblighi della Regione</w:t>
      </w:r>
      <w:r w:rsidR="0011071A" w:rsidRPr="00894ACE">
        <w:rPr>
          <w:i w:val="0"/>
          <w:sz w:val="18"/>
          <w:szCs w:val="18"/>
        </w:rPr>
        <w:t xml:space="preserve"> Campania</w:t>
      </w:r>
    </w:p>
    <w:p w14:paraId="2B7D8462" w14:textId="2C7AF3F5" w:rsidR="00C60082" w:rsidRPr="00894ACE" w:rsidRDefault="00C60082" w:rsidP="005A0C6C">
      <w:pPr>
        <w:pStyle w:val="Paragrafoelenco"/>
        <w:numPr>
          <w:ilvl w:val="0"/>
          <w:numId w:val="20"/>
        </w:numPr>
        <w:spacing w:before="0"/>
        <w:ind w:left="544" w:right="112" w:hanging="238"/>
        <w:rPr>
          <w:bCs/>
          <w:sz w:val="18"/>
          <w:szCs w:val="18"/>
        </w:rPr>
      </w:pPr>
      <w:r w:rsidRPr="00894ACE">
        <w:rPr>
          <w:bCs/>
          <w:sz w:val="18"/>
          <w:szCs w:val="18"/>
        </w:rPr>
        <w:t xml:space="preserve">La Regione </w:t>
      </w:r>
      <w:r w:rsidR="0011071A" w:rsidRPr="00894ACE">
        <w:rPr>
          <w:bCs/>
          <w:sz w:val="18"/>
          <w:szCs w:val="18"/>
        </w:rPr>
        <w:t xml:space="preserve">Campania </w:t>
      </w:r>
      <w:r w:rsidRPr="00894ACE">
        <w:rPr>
          <w:bCs/>
          <w:sz w:val="18"/>
          <w:szCs w:val="18"/>
        </w:rPr>
        <w:t xml:space="preserve">dichiara e garantisce che </w:t>
      </w:r>
      <w:r w:rsidR="00F0581A" w:rsidRPr="00894ACE">
        <w:rPr>
          <w:bCs/>
          <w:sz w:val="18"/>
          <w:szCs w:val="18"/>
        </w:rPr>
        <w:t>l’</w:t>
      </w:r>
      <w:r w:rsidRPr="00894ACE">
        <w:rPr>
          <w:bCs/>
          <w:sz w:val="18"/>
          <w:szCs w:val="18"/>
        </w:rPr>
        <w:t>autobus conferit</w:t>
      </w:r>
      <w:r w:rsidR="00F0581A" w:rsidRPr="00894ACE">
        <w:rPr>
          <w:bCs/>
          <w:sz w:val="18"/>
          <w:szCs w:val="18"/>
        </w:rPr>
        <w:t>o</w:t>
      </w:r>
      <w:r w:rsidRPr="00894ACE">
        <w:rPr>
          <w:bCs/>
          <w:sz w:val="18"/>
          <w:szCs w:val="18"/>
        </w:rPr>
        <w:t xml:space="preserve"> in usufrutto oneroso </w:t>
      </w:r>
      <w:r w:rsidR="00F0581A" w:rsidRPr="00894ACE">
        <w:rPr>
          <w:bCs/>
          <w:sz w:val="18"/>
          <w:szCs w:val="18"/>
        </w:rPr>
        <w:t>è</w:t>
      </w:r>
      <w:r w:rsidR="00E46F05" w:rsidRPr="00894ACE">
        <w:rPr>
          <w:bCs/>
          <w:sz w:val="18"/>
          <w:szCs w:val="18"/>
        </w:rPr>
        <w:t xml:space="preserve"> nella</w:t>
      </w:r>
      <w:r w:rsidRPr="00894ACE">
        <w:rPr>
          <w:bCs/>
          <w:sz w:val="18"/>
          <w:szCs w:val="18"/>
        </w:rPr>
        <w:t xml:space="preserve"> sua piena proprietà ed assoluta disponibilità per averl</w:t>
      </w:r>
      <w:r w:rsidR="00F0581A" w:rsidRPr="00894ACE">
        <w:rPr>
          <w:bCs/>
          <w:sz w:val="18"/>
          <w:szCs w:val="18"/>
        </w:rPr>
        <w:t>o</w:t>
      </w:r>
      <w:r w:rsidRPr="00894ACE">
        <w:rPr>
          <w:bCs/>
          <w:sz w:val="18"/>
          <w:szCs w:val="18"/>
        </w:rPr>
        <w:t xml:space="preserve"> acquistat</w:t>
      </w:r>
      <w:r w:rsidR="00F0581A" w:rsidRPr="00894ACE">
        <w:rPr>
          <w:bCs/>
          <w:sz w:val="18"/>
          <w:szCs w:val="18"/>
        </w:rPr>
        <w:t>o</w:t>
      </w:r>
      <w:r w:rsidRPr="00894ACE">
        <w:rPr>
          <w:bCs/>
          <w:sz w:val="18"/>
          <w:szCs w:val="18"/>
        </w:rPr>
        <w:t xml:space="preserve"> attraverso </w:t>
      </w:r>
      <w:r w:rsidR="00530D29" w:rsidRPr="00894ACE">
        <w:rPr>
          <w:bCs/>
          <w:sz w:val="18"/>
          <w:szCs w:val="18"/>
        </w:rPr>
        <w:t>una delle procedure</w:t>
      </w:r>
      <w:r w:rsidRPr="00894ACE">
        <w:rPr>
          <w:bCs/>
          <w:sz w:val="18"/>
          <w:szCs w:val="18"/>
        </w:rPr>
        <w:t xml:space="preserve"> ad evidenza pubblica </w:t>
      </w:r>
      <w:r w:rsidR="00530D29" w:rsidRPr="00894ACE">
        <w:rPr>
          <w:bCs/>
          <w:sz w:val="18"/>
          <w:szCs w:val="18"/>
        </w:rPr>
        <w:t>indette</w:t>
      </w:r>
      <w:r w:rsidRPr="00894ACE">
        <w:rPr>
          <w:bCs/>
          <w:sz w:val="18"/>
          <w:szCs w:val="18"/>
        </w:rPr>
        <w:t xml:space="preserve"> dall’ACaMIR</w:t>
      </w:r>
      <w:r w:rsidR="00530D29" w:rsidRPr="00894ACE">
        <w:rPr>
          <w:bCs/>
          <w:sz w:val="18"/>
          <w:szCs w:val="18"/>
        </w:rPr>
        <w:t xml:space="preserve"> di cui all’articolo 1 del presente contratto</w:t>
      </w:r>
      <w:r w:rsidRPr="00894ACE">
        <w:rPr>
          <w:bCs/>
          <w:sz w:val="18"/>
          <w:szCs w:val="18"/>
        </w:rPr>
        <w:t>.</w:t>
      </w:r>
    </w:p>
    <w:p w14:paraId="094C6877" w14:textId="7C74C6FC" w:rsidR="00C60082" w:rsidRPr="00894ACE" w:rsidRDefault="00C60082" w:rsidP="005A0C6C">
      <w:pPr>
        <w:pStyle w:val="Paragrafoelenco"/>
        <w:spacing w:before="0"/>
        <w:ind w:right="112"/>
        <w:rPr>
          <w:sz w:val="18"/>
          <w:szCs w:val="18"/>
        </w:rPr>
      </w:pPr>
      <w:r w:rsidRPr="00894ACE">
        <w:rPr>
          <w:bCs/>
          <w:sz w:val="18"/>
          <w:szCs w:val="18"/>
        </w:rPr>
        <w:t xml:space="preserve">La Regione </w:t>
      </w:r>
      <w:r w:rsidR="0011071A" w:rsidRPr="00894ACE">
        <w:rPr>
          <w:bCs/>
          <w:sz w:val="18"/>
          <w:szCs w:val="18"/>
        </w:rPr>
        <w:t xml:space="preserve">Campania </w:t>
      </w:r>
      <w:r w:rsidRPr="00894ACE">
        <w:rPr>
          <w:bCs/>
          <w:sz w:val="18"/>
          <w:szCs w:val="18"/>
        </w:rPr>
        <w:t>dichiara e garantisce</w:t>
      </w:r>
      <w:r w:rsidRPr="00894ACE">
        <w:rPr>
          <w:sz w:val="18"/>
          <w:szCs w:val="18"/>
        </w:rPr>
        <w:t xml:space="preserve"> altresì che il diritto di usufrutto col presente atto costituito è libero da pesi, vincoli, privilegi anche fiscali, pegni, nonché da oneri e gravami.</w:t>
      </w:r>
    </w:p>
    <w:p w14:paraId="53504DEF" w14:textId="408622AE" w:rsidR="00C60082" w:rsidRPr="00894ACE" w:rsidRDefault="00C60082" w:rsidP="005A0C6C">
      <w:pPr>
        <w:pStyle w:val="Paragrafoelenco"/>
        <w:spacing w:before="0"/>
        <w:ind w:right="112"/>
        <w:rPr>
          <w:sz w:val="18"/>
          <w:szCs w:val="18"/>
        </w:rPr>
      </w:pPr>
      <w:r w:rsidRPr="00894ACE">
        <w:rPr>
          <w:sz w:val="18"/>
          <w:szCs w:val="18"/>
        </w:rPr>
        <w:t>Viene riconosciuto alla Usufruttuaria il diritto di prelazione su</w:t>
      </w:r>
      <w:r w:rsidR="00F0581A" w:rsidRPr="00894ACE">
        <w:rPr>
          <w:sz w:val="18"/>
          <w:szCs w:val="18"/>
        </w:rPr>
        <w:t>ll’</w:t>
      </w:r>
      <w:r w:rsidRPr="00894ACE">
        <w:rPr>
          <w:sz w:val="18"/>
          <w:szCs w:val="18"/>
        </w:rPr>
        <w:t>autobus oggetto del presente contratto, in caso di alienazione della proprietà de</w:t>
      </w:r>
      <w:r w:rsidR="00F0581A" w:rsidRPr="00894ACE">
        <w:rPr>
          <w:sz w:val="18"/>
          <w:szCs w:val="18"/>
        </w:rPr>
        <w:t>l</w:t>
      </w:r>
      <w:r w:rsidRPr="00894ACE">
        <w:rPr>
          <w:sz w:val="18"/>
          <w:szCs w:val="18"/>
        </w:rPr>
        <w:t xml:space="preserve"> medesim</w:t>
      </w:r>
      <w:r w:rsidR="00F0581A" w:rsidRPr="00894ACE">
        <w:rPr>
          <w:sz w:val="18"/>
          <w:szCs w:val="18"/>
        </w:rPr>
        <w:t>o</w:t>
      </w:r>
      <w:r w:rsidRPr="00894ACE">
        <w:rPr>
          <w:sz w:val="18"/>
          <w:szCs w:val="18"/>
        </w:rPr>
        <w:t xml:space="preserve"> autobus, durante il periodo di validità contrattuale.</w:t>
      </w:r>
    </w:p>
    <w:p w14:paraId="4ACAA636" w14:textId="29EECC97" w:rsidR="00C60082" w:rsidRPr="00894ACE" w:rsidRDefault="00C60082" w:rsidP="005A0C6C">
      <w:pPr>
        <w:pStyle w:val="Paragrafoelenco"/>
        <w:spacing w:before="0"/>
        <w:ind w:right="112"/>
        <w:rPr>
          <w:sz w:val="18"/>
          <w:szCs w:val="18"/>
        </w:rPr>
      </w:pPr>
      <w:r w:rsidRPr="00894ACE">
        <w:rPr>
          <w:sz w:val="18"/>
          <w:szCs w:val="18"/>
        </w:rPr>
        <w:t xml:space="preserve">La Regione </w:t>
      </w:r>
      <w:r w:rsidR="0011071A" w:rsidRPr="00894ACE">
        <w:rPr>
          <w:sz w:val="18"/>
          <w:szCs w:val="18"/>
        </w:rPr>
        <w:t xml:space="preserve">Campania </w:t>
      </w:r>
      <w:r w:rsidRPr="00894ACE">
        <w:rPr>
          <w:sz w:val="18"/>
          <w:szCs w:val="18"/>
        </w:rPr>
        <w:t>comunica all’Usufruttuaria, contestualmente alla stipula del presente contratto, il nominativo ed i recapiti del Funzionario incaricato della gestione di tutti gli atti connessi con l’esecuzione del medesimo, dandone contestualmente comunicazione all’ACaMIR.</w:t>
      </w:r>
    </w:p>
    <w:p w14:paraId="3CF39FA2" w14:textId="77777777" w:rsidR="00C60082" w:rsidRPr="00894ACE" w:rsidRDefault="00C60082" w:rsidP="00AB6BFC">
      <w:pPr>
        <w:pStyle w:val="Titolo1"/>
        <w:keepNext/>
        <w:spacing w:before="120" w:line="312" w:lineRule="auto"/>
        <w:ind w:left="0" w:right="-28"/>
        <w:rPr>
          <w:i w:val="0"/>
          <w:sz w:val="18"/>
          <w:szCs w:val="18"/>
        </w:rPr>
      </w:pPr>
      <w:r w:rsidRPr="00894ACE">
        <w:rPr>
          <w:i w:val="0"/>
          <w:sz w:val="18"/>
          <w:szCs w:val="18"/>
        </w:rPr>
        <w:t>Articolo 7</w:t>
      </w:r>
    </w:p>
    <w:p w14:paraId="693FE4D0" w14:textId="77777777" w:rsidR="00C60082" w:rsidRPr="00894ACE" w:rsidRDefault="00C60082" w:rsidP="000A559E">
      <w:pPr>
        <w:pStyle w:val="Titolo1"/>
        <w:keepNext/>
        <w:spacing w:line="312" w:lineRule="auto"/>
        <w:ind w:left="0" w:right="-28"/>
        <w:rPr>
          <w:i w:val="0"/>
          <w:sz w:val="18"/>
          <w:szCs w:val="18"/>
        </w:rPr>
      </w:pPr>
      <w:r w:rsidRPr="00894ACE">
        <w:rPr>
          <w:i w:val="0"/>
          <w:sz w:val="18"/>
          <w:szCs w:val="18"/>
        </w:rPr>
        <w:t>Responsabilità ed obblighi della Usufruttuaria</w:t>
      </w:r>
    </w:p>
    <w:p w14:paraId="5339ED08" w14:textId="36A6BC3C" w:rsidR="00E52174" w:rsidRPr="00894ACE" w:rsidRDefault="00E52174" w:rsidP="005A0C6C">
      <w:pPr>
        <w:pStyle w:val="Paragrafoelenco"/>
        <w:numPr>
          <w:ilvl w:val="0"/>
          <w:numId w:val="10"/>
        </w:numPr>
        <w:spacing w:before="0"/>
        <w:ind w:right="112"/>
        <w:rPr>
          <w:sz w:val="18"/>
          <w:szCs w:val="18"/>
        </w:rPr>
      </w:pPr>
      <w:r w:rsidRPr="00894ACE">
        <w:rPr>
          <w:sz w:val="18"/>
          <w:szCs w:val="18"/>
        </w:rPr>
        <w:t xml:space="preserve">L’Usufruttuaria si obbliga a ritirare a propria cura e spese, </w:t>
      </w:r>
      <w:r w:rsidR="00E46F05" w:rsidRPr="00894ACE">
        <w:rPr>
          <w:sz w:val="18"/>
          <w:szCs w:val="18"/>
        </w:rPr>
        <w:t xml:space="preserve">e nei tempi stabiliti </w:t>
      </w:r>
      <w:r w:rsidRPr="00894ACE">
        <w:rPr>
          <w:sz w:val="18"/>
          <w:szCs w:val="18"/>
        </w:rPr>
        <w:t xml:space="preserve">che saranno </w:t>
      </w:r>
      <w:r w:rsidR="00E46F05" w:rsidRPr="00894ACE">
        <w:rPr>
          <w:sz w:val="18"/>
          <w:szCs w:val="18"/>
        </w:rPr>
        <w:t>opportunamente e formalmente comunicati</w:t>
      </w:r>
      <w:r w:rsidRPr="00894ACE">
        <w:rPr>
          <w:sz w:val="18"/>
          <w:szCs w:val="18"/>
        </w:rPr>
        <w:t xml:space="preserve"> </w:t>
      </w:r>
      <w:r w:rsidR="00E46F05" w:rsidRPr="00894ACE">
        <w:rPr>
          <w:sz w:val="18"/>
          <w:szCs w:val="18"/>
        </w:rPr>
        <w:t>con congruo anticipo</w:t>
      </w:r>
      <w:r w:rsidR="007567AE" w:rsidRPr="00894ACE">
        <w:rPr>
          <w:sz w:val="18"/>
          <w:szCs w:val="18"/>
        </w:rPr>
        <w:t xml:space="preserve"> </w:t>
      </w:r>
      <w:r w:rsidRPr="00894ACE">
        <w:rPr>
          <w:sz w:val="18"/>
          <w:szCs w:val="18"/>
        </w:rPr>
        <w:t xml:space="preserve">dalla </w:t>
      </w:r>
      <w:r w:rsidR="00E46F05" w:rsidRPr="00894ACE">
        <w:rPr>
          <w:sz w:val="18"/>
          <w:szCs w:val="18"/>
        </w:rPr>
        <w:t>Giunta Regionale – Direzione Generale Mobilità</w:t>
      </w:r>
      <w:r w:rsidRPr="00894ACE">
        <w:rPr>
          <w:sz w:val="18"/>
          <w:szCs w:val="18"/>
        </w:rPr>
        <w:t>, i</w:t>
      </w:r>
      <w:r w:rsidR="00CC2613" w:rsidRPr="00894ACE">
        <w:rPr>
          <w:sz w:val="18"/>
          <w:szCs w:val="18"/>
        </w:rPr>
        <w:t>l</w:t>
      </w:r>
      <w:r w:rsidRPr="00894ACE">
        <w:rPr>
          <w:sz w:val="18"/>
          <w:szCs w:val="18"/>
        </w:rPr>
        <w:t xml:space="preserve"> veicol</w:t>
      </w:r>
      <w:r w:rsidR="00CC2613" w:rsidRPr="00894ACE">
        <w:rPr>
          <w:sz w:val="18"/>
          <w:szCs w:val="18"/>
        </w:rPr>
        <w:t>o</w:t>
      </w:r>
      <w:r w:rsidRPr="00894ACE">
        <w:rPr>
          <w:sz w:val="18"/>
          <w:szCs w:val="18"/>
        </w:rPr>
        <w:t xml:space="preserve"> res</w:t>
      </w:r>
      <w:r w:rsidR="00CC2613" w:rsidRPr="00894ACE">
        <w:rPr>
          <w:sz w:val="18"/>
          <w:szCs w:val="18"/>
        </w:rPr>
        <w:t>o</w:t>
      </w:r>
      <w:r w:rsidRPr="00894ACE">
        <w:rPr>
          <w:sz w:val="18"/>
          <w:szCs w:val="18"/>
        </w:rPr>
        <w:t xml:space="preserve"> pront</w:t>
      </w:r>
      <w:r w:rsidR="00CC2613" w:rsidRPr="00894ACE">
        <w:rPr>
          <w:sz w:val="18"/>
          <w:szCs w:val="18"/>
        </w:rPr>
        <w:t>o</w:t>
      </w:r>
      <w:r w:rsidRPr="00894ACE">
        <w:rPr>
          <w:sz w:val="18"/>
          <w:szCs w:val="18"/>
        </w:rPr>
        <w:t xml:space="preserve"> per la consegna dal Fornitore.</w:t>
      </w:r>
    </w:p>
    <w:p w14:paraId="70473434" w14:textId="4DC2491B" w:rsidR="00C60082" w:rsidRPr="00894ACE" w:rsidRDefault="00C60082" w:rsidP="005A0C6C">
      <w:pPr>
        <w:pStyle w:val="Paragrafoelenco"/>
        <w:numPr>
          <w:ilvl w:val="0"/>
          <w:numId w:val="10"/>
        </w:numPr>
        <w:spacing w:before="0"/>
        <w:ind w:right="112"/>
        <w:rPr>
          <w:sz w:val="18"/>
          <w:szCs w:val="18"/>
        </w:rPr>
      </w:pPr>
      <w:r w:rsidRPr="00894ACE">
        <w:rPr>
          <w:sz w:val="18"/>
          <w:szCs w:val="18"/>
        </w:rPr>
        <w:t>Nel godimento de</w:t>
      </w:r>
      <w:r w:rsidR="00CC2613" w:rsidRPr="00894ACE">
        <w:rPr>
          <w:sz w:val="18"/>
          <w:szCs w:val="18"/>
        </w:rPr>
        <w:t>ll’</w:t>
      </w:r>
      <w:r w:rsidRPr="00894ACE">
        <w:rPr>
          <w:sz w:val="18"/>
          <w:szCs w:val="18"/>
        </w:rPr>
        <w:t>autobus, l’Usufruttuaria deve osservare la diligenza del buon padre di famiglia.</w:t>
      </w:r>
    </w:p>
    <w:p w14:paraId="76AAA918" w14:textId="76340AB1" w:rsidR="00C60082" w:rsidRPr="00894ACE" w:rsidRDefault="00C60082" w:rsidP="005A0C6C">
      <w:pPr>
        <w:pStyle w:val="Paragrafoelenco"/>
        <w:numPr>
          <w:ilvl w:val="0"/>
          <w:numId w:val="10"/>
        </w:numPr>
        <w:spacing w:before="0"/>
        <w:ind w:right="112"/>
        <w:rPr>
          <w:sz w:val="18"/>
          <w:szCs w:val="18"/>
        </w:rPr>
      </w:pPr>
      <w:r w:rsidRPr="00894ACE">
        <w:rPr>
          <w:sz w:val="18"/>
          <w:szCs w:val="18"/>
        </w:rPr>
        <w:t>L’Usufruttuaria assume l’obbligo, per tutta la durata dell’attribuzione d</w:t>
      </w:r>
      <w:r w:rsidR="00CC2613" w:rsidRPr="00894ACE">
        <w:rPr>
          <w:sz w:val="18"/>
          <w:szCs w:val="18"/>
        </w:rPr>
        <w:t>ell’</w:t>
      </w:r>
      <w:r w:rsidRPr="00894ACE">
        <w:rPr>
          <w:sz w:val="18"/>
          <w:szCs w:val="18"/>
        </w:rPr>
        <w:t>autobus di conservare e custodire i</w:t>
      </w:r>
      <w:r w:rsidR="00CC2613" w:rsidRPr="00894ACE">
        <w:rPr>
          <w:sz w:val="18"/>
          <w:szCs w:val="18"/>
        </w:rPr>
        <w:t>l</w:t>
      </w:r>
      <w:r w:rsidRPr="00894ACE">
        <w:rPr>
          <w:sz w:val="18"/>
          <w:szCs w:val="18"/>
        </w:rPr>
        <w:t xml:space="preserve"> ben</w:t>
      </w:r>
      <w:r w:rsidR="00CC2613" w:rsidRPr="00894ACE">
        <w:rPr>
          <w:sz w:val="18"/>
          <w:szCs w:val="18"/>
        </w:rPr>
        <w:t>e</w:t>
      </w:r>
      <w:r w:rsidRPr="00894ACE">
        <w:rPr>
          <w:sz w:val="18"/>
          <w:szCs w:val="18"/>
        </w:rPr>
        <w:t xml:space="preserve"> in oggetto presso idonea autorimessa.</w:t>
      </w:r>
    </w:p>
    <w:p w14:paraId="0C2607D1" w14:textId="4C5BE70A" w:rsidR="00C60082" w:rsidRPr="00894ACE" w:rsidRDefault="00C60082" w:rsidP="005A0C6C">
      <w:pPr>
        <w:pStyle w:val="Paragrafoelenco"/>
        <w:numPr>
          <w:ilvl w:val="0"/>
          <w:numId w:val="10"/>
        </w:numPr>
        <w:spacing w:before="0"/>
        <w:ind w:right="112"/>
        <w:rPr>
          <w:sz w:val="18"/>
          <w:szCs w:val="18"/>
        </w:rPr>
      </w:pPr>
      <w:r w:rsidRPr="00894ACE">
        <w:rPr>
          <w:sz w:val="18"/>
          <w:szCs w:val="18"/>
        </w:rPr>
        <w:t xml:space="preserve">L’Usufruttuaria si obbliga ad utilizzare </w:t>
      </w:r>
      <w:r w:rsidR="00CC2613" w:rsidRPr="00894ACE">
        <w:rPr>
          <w:sz w:val="18"/>
          <w:szCs w:val="18"/>
        </w:rPr>
        <w:t>l’</w:t>
      </w:r>
      <w:r w:rsidRPr="00894ACE">
        <w:rPr>
          <w:sz w:val="18"/>
          <w:szCs w:val="18"/>
        </w:rPr>
        <w:t>autobus assegnat</w:t>
      </w:r>
      <w:r w:rsidR="00CC2613" w:rsidRPr="00894ACE">
        <w:rPr>
          <w:sz w:val="18"/>
          <w:szCs w:val="18"/>
        </w:rPr>
        <w:t>o</w:t>
      </w:r>
      <w:r w:rsidRPr="00894ACE">
        <w:rPr>
          <w:sz w:val="18"/>
          <w:szCs w:val="18"/>
        </w:rPr>
        <w:t xml:space="preserve"> esclusivamente per i servizi minimi di TPL in Regione Campania, per il/i rapporto/i di servizio di cui è titolare e per il periodo massimo di durata dell’usufrutto.</w:t>
      </w:r>
    </w:p>
    <w:p w14:paraId="2A068769" w14:textId="4A967CAD" w:rsidR="00C60082" w:rsidRPr="00894ACE" w:rsidRDefault="00C60082" w:rsidP="005A0C6C">
      <w:pPr>
        <w:pStyle w:val="Paragrafoelenco"/>
        <w:numPr>
          <w:ilvl w:val="0"/>
          <w:numId w:val="10"/>
        </w:numPr>
        <w:spacing w:before="0"/>
        <w:ind w:right="112"/>
        <w:rPr>
          <w:sz w:val="18"/>
          <w:szCs w:val="18"/>
        </w:rPr>
      </w:pPr>
      <w:r w:rsidRPr="00894ACE">
        <w:rPr>
          <w:sz w:val="18"/>
          <w:szCs w:val="18"/>
        </w:rPr>
        <w:t>Alla scadenza del rapporto di servizio in essere, l’usufruttuaria non più affidataria del servizio minimo deve trasferire al soggetto subentrante</w:t>
      </w:r>
      <w:r w:rsidR="00E46F05" w:rsidRPr="00894ACE">
        <w:rPr>
          <w:sz w:val="18"/>
          <w:szCs w:val="18"/>
        </w:rPr>
        <w:t xml:space="preserve"> affidatario in concessione “Net cost” </w:t>
      </w:r>
      <w:r w:rsidR="00934AB7" w:rsidRPr="00894ACE">
        <w:rPr>
          <w:sz w:val="18"/>
          <w:szCs w:val="18"/>
        </w:rPr>
        <w:t>l’</w:t>
      </w:r>
      <w:r w:rsidRPr="00894ACE">
        <w:rPr>
          <w:sz w:val="18"/>
          <w:szCs w:val="18"/>
        </w:rPr>
        <w:t>autobus oggetto del contratto di usufrutto oneroso, secondo i criteri, le modalità e le indicazioni stabilite dalla Regione Campania.</w:t>
      </w:r>
    </w:p>
    <w:p w14:paraId="5785A09C" w14:textId="32F0CEA3" w:rsidR="00C60082" w:rsidRPr="00894ACE" w:rsidRDefault="00C60082" w:rsidP="005A0C6C">
      <w:pPr>
        <w:pStyle w:val="Paragrafoelenco"/>
        <w:numPr>
          <w:ilvl w:val="0"/>
          <w:numId w:val="10"/>
        </w:numPr>
        <w:spacing w:before="0"/>
        <w:ind w:right="112"/>
        <w:rPr>
          <w:sz w:val="18"/>
          <w:szCs w:val="18"/>
        </w:rPr>
      </w:pPr>
      <w:r w:rsidRPr="00894ACE">
        <w:rPr>
          <w:sz w:val="18"/>
          <w:szCs w:val="18"/>
        </w:rPr>
        <w:t>Alla Usufruttuaria è fatto espresso divieto, salvo preventivo consenso scritto da parte della Regione</w:t>
      </w:r>
      <w:r w:rsidR="0011071A" w:rsidRPr="00894ACE">
        <w:rPr>
          <w:sz w:val="18"/>
          <w:szCs w:val="18"/>
        </w:rPr>
        <w:t xml:space="preserve"> Campania</w:t>
      </w:r>
      <w:r w:rsidRPr="00894ACE">
        <w:rPr>
          <w:sz w:val="18"/>
          <w:szCs w:val="18"/>
        </w:rPr>
        <w:t>, di cedere, a qualsiasi titolo, il godimento de</w:t>
      </w:r>
      <w:r w:rsidR="00934AB7" w:rsidRPr="00894ACE">
        <w:rPr>
          <w:sz w:val="18"/>
          <w:szCs w:val="18"/>
        </w:rPr>
        <w:t>ll’</w:t>
      </w:r>
      <w:r w:rsidRPr="00894ACE">
        <w:rPr>
          <w:sz w:val="18"/>
          <w:szCs w:val="18"/>
        </w:rPr>
        <w:t>autobus a terzi.</w:t>
      </w:r>
    </w:p>
    <w:p w14:paraId="3C6F55DE" w14:textId="148F9AA5" w:rsidR="00C60082" w:rsidRPr="00894ACE" w:rsidRDefault="00C60082" w:rsidP="005A0C6C">
      <w:pPr>
        <w:pStyle w:val="Paragrafoelenco"/>
        <w:numPr>
          <w:ilvl w:val="0"/>
          <w:numId w:val="10"/>
        </w:numPr>
        <w:spacing w:before="0"/>
        <w:ind w:right="112"/>
        <w:rPr>
          <w:sz w:val="18"/>
          <w:szCs w:val="18"/>
        </w:rPr>
      </w:pPr>
      <w:r w:rsidRPr="00894ACE">
        <w:rPr>
          <w:sz w:val="18"/>
          <w:szCs w:val="18"/>
        </w:rPr>
        <w:t>L’Usufruttuaria garantisce e manleva la Regione</w:t>
      </w:r>
      <w:r w:rsidR="00E46F05" w:rsidRPr="00894ACE">
        <w:rPr>
          <w:sz w:val="18"/>
          <w:szCs w:val="18"/>
        </w:rPr>
        <w:t xml:space="preserve"> Campania</w:t>
      </w:r>
      <w:r w:rsidRPr="00894ACE">
        <w:rPr>
          <w:sz w:val="18"/>
          <w:szCs w:val="18"/>
        </w:rPr>
        <w:t xml:space="preserve"> da qualsiasi danno che, per l’intera durata del diritto di usufrutto, possa derivare a questo o a terzi, dall’esercizio del diritto stesso.</w:t>
      </w:r>
    </w:p>
    <w:p w14:paraId="163DED48" w14:textId="6EC705D8" w:rsidR="00C60082" w:rsidRPr="00894ACE" w:rsidRDefault="00C60082" w:rsidP="005A0C6C">
      <w:pPr>
        <w:pStyle w:val="Paragrafoelenco"/>
        <w:numPr>
          <w:ilvl w:val="0"/>
          <w:numId w:val="10"/>
        </w:numPr>
        <w:tabs>
          <w:tab w:val="clear" w:pos="551"/>
        </w:tabs>
        <w:spacing w:before="0"/>
        <w:ind w:left="567" w:right="112" w:hanging="256"/>
        <w:rPr>
          <w:sz w:val="18"/>
          <w:szCs w:val="18"/>
        </w:rPr>
      </w:pPr>
      <w:r w:rsidRPr="00894ACE">
        <w:rPr>
          <w:sz w:val="18"/>
          <w:szCs w:val="18"/>
        </w:rPr>
        <w:t>L’Usufruttuaria, con la sottoscrizione del contratto, si impegna espressamente a rinunciare, in maniera incondizionata, all’usufrutto su</w:t>
      </w:r>
      <w:r w:rsidR="003A45F3" w:rsidRPr="00894ACE">
        <w:rPr>
          <w:sz w:val="18"/>
          <w:szCs w:val="18"/>
        </w:rPr>
        <w:t>ll’</w:t>
      </w:r>
      <w:r w:rsidRPr="00894ACE">
        <w:rPr>
          <w:sz w:val="18"/>
          <w:szCs w:val="18"/>
        </w:rPr>
        <w:t>autobus al cessare, per qualsiasi motivo o causa, dell’affidamento del servizio di TPL indipendentemente dalla eventuale diversa scadenza del contratto.</w:t>
      </w:r>
    </w:p>
    <w:p w14:paraId="60C4AF82" w14:textId="34EC9780" w:rsidR="00C60082" w:rsidRPr="00894ACE" w:rsidRDefault="00C60082" w:rsidP="005A0C6C">
      <w:pPr>
        <w:pStyle w:val="Paragrafoelenco"/>
        <w:numPr>
          <w:ilvl w:val="0"/>
          <w:numId w:val="10"/>
        </w:numPr>
        <w:tabs>
          <w:tab w:val="clear" w:pos="551"/>
        </w:tabs>
        <w:spacing w:before="0"/>
        <w:ind w:left="567" w:right="112" w:hanging="256"/>
        <w:rPr>
          <w:sz w:val="18"/>
          <w:szCs w:val="18"/>
        </w:rPr>
      </w:pPr>
      <w:r w:rsidRPr="00894ACE">
        <w:rPr>
          <w:sz w:val="18"/>
          <w:szCs w:val="18"/>
        </w:rPr>
        <w:t>L’Usufruttuaria si obbliga al pagamento del canone annuo e al pagamento di tutte le spese per la manutenzione ordinaria e straordinaria de</w:t>
      </w:r>
      <w:r w:rsidR="003A45F3" w:rsidRPr="00894ACE">
        <w:rPr>
          <w:sz w:val="18"/>
          <w:szCs w:val="18"/>
        </w:rPr>
        <w:t>l</w:t>
      </w:r>
      <w:r w:rsidRPr="00894ACE">
        <w:rPr>
          <w:sz w:val="18"/>
          <w:szCs w:val="18"/>
        </w:rPr>
        <w:t xml:space="preserve"> mezz</w:t>
      </w:r>
      <w:r w:rsidR="003A45F3" w:rsidRPr="00894ACE">
        <w:rPr>
          <w:sz w:val="18"/>
          <w:szCs w:val="18"/>
        </w:rPr>
        <w:t>o</w:t>
      </w:r>
      <w:r w:rsidR="00262DD1" w:rsidRPr="00894ACE">
        <w:rPr>
          <w:sz w:val="18"/>
          <w:szCs w:val="18"/>
        </w:rPr>
        <w:t>,</w:t>
      </w:r>
      <w:r w:rsidRPr="00894ACE">
        <w:rPr>
          <w:sz w:val="18"/>
          <w:szCs w:val="18"/>
        </w:rPr>
        <w:t xml:space="preserve"> </w:t>
      </w:r>
      <w:r w:rsidR="002164AE" w:rsidRPr="00894ACE">
        <w:rPr>
          <w:sz w:val="18"/>
          <w:szCs w:val="18"/>
        </w:rPr>
        <w:t xml:space="preserve">in uno al </w:t>
      </w:r>
      <w:r w:rsidR="00262DD1" w:rsidRPr="00894ACE">
        <w:rPr>
          <w:sz w:val="18"/>
          <w:szCs w:val="18"/>
        </w:rPr>
        <w:t xml:space="preserve">costo annuo di </w:t>
      </w:r>
      <w:r w:rsidR="002164AE" w:rsidRPr="00894ACE">
        <w:rPr>
          <w:sz w:val="18"/>
          <w:szCs w:val="18"/>
        </w:rPr>
        <w:t xml:space="preserve">utilizzo della scheda </w:t>
      </w:r>
      <w:r w:rsidR="00530D29" w:rsidRPr="00894ACE">
        <w:rPr>
          <w:sz w:val="18"/>
          <w:szCs w:val="18"/>
        </w:rPr>
        <w:t>SIM</w:t>
      </w:r>
      <w:r w:rsidR="002164AE" w:rsidRPr="00894ACE">
        <w:rPr>
          <w:sz w:val="18"/>
          <w:szCs w:val="18"/>
        </w:rPr>
        <w:t xml:space="preserve"> dati </w:t>
      </w:r>
      <w:r w:rsidR="00530D29" w:rsidRPr="00894ACE">
        <w:rPr>
          <w:sz w:val="18"/>
          <w:szCs w:val="18"/>
        </w:rPr>
        <w:t>necessaria per il funzionamento del</w:t>
      </w:r>
      <w:r w:rsidR="002164AE" w:rsidRPr="00894ACE">
        <w:rPr>
          <w:sz w:val="18"/>
          <w:szCs w:val="18"/>
        </w:rPr>
        <w:t xml:space="preserve"> </w:t>
      </w:r>
      <w:r w:rsidR="00530D29" w:rsidRPr="00894ACE">
        <w:rPr>
          <w:sz w:val="18"/>
          <w:szCs w:val="18"/>
        </w:rPr>
        <w:t>sistema ITS installato</w:t>
      </w:r>
      <w:r w:rsidR="002164AE" w:rsidRPr="00894ACE">
        <w:rPr>
          <w:sz w:val="18"/>
          <w:szCs w:val="18"/>
        </w:rPr>
        <w:t xml:space="preserve"> su ciascun autobus</w:t>
      </w:r>
      <w:r w:rsidRPr="00894ACE">
        <w:rPr>
          <w:sz w:val="18"/>
          <w:szCs w:val="18"/>
        </w:rPr>
        <w:t>.</w:t>
      </w:r>
    </w:p>
    <w:p w14:paraId="5DD598C2" w14:textId="40CA3D91" w:rsidR="006B0523" w:rsidRPr="00894ACE" w:rsidRDefault="00C260EF" w:rsidP="005A0C6C">
      <w:pPr>
        <w:pStyle w:val="Paragrafoelenco"/>
        <w:numPr>
          <w:ilvl w:val="0"/>
          <w:numId w:val="10"/>
        </w:numPr>
        <w:tabs>
          <w:tab w:val="clear" w:pos="551"/>
        </w:tabs>
        <w:spacing w:before="0"/>
        <w:ind w:left="567" w:right="112" w:hanging="425"/>
        <w:rPr>
          <w:sz w:val="18"/>
          <w:szCs w:val="18"/>
        </w:rPr>
      </w:pPr>
      <w:r w:rsidRPr="00894ACE">
        <w:rPr>
          <w:sz w:val="18"/>
          <w:szCs w:val="18"/>
        </w:rPr>
        <w:t>Il pagamento della tassa di possesso, dell’assicurazione obbligatoria di responsabilit</w:t>
      </w:r>
      <w:r w:rsidR="00026FAA" w:rsidRPr="00894ACE">
        <w:rPr>
          <w:sz w:val="18"/>
          <w:szCs w:val="18"/>
        </w:rPr>
        <w:t>à</w:t>
      </w:r>
      <w:r w:rsidRPr="00894ACE">
        <w:rPr>
          <w:sz w:val="18"/>
          <w:szCs w:val="18"/>
        </w:rPr>
        <w:t xml:space="preserve"> civile (RCA) dell’assicurazione per incendio, delle spese per la revisione annuale</w:t>
      </w:r>
      <w:r w:rsidR="00530D29" w:rsidRPr="00894ACE">
        <w:rPr>
          <w:sz w:val="18"/>
          <w:szCs w:val="18"/>
        </w:rPr>
        <w:t xml:space="preserve"> MCTC</w:t>
      </w:r>
      <w:r w:rsidRPr="00894ACE">
        <w:rPr>
          <w:sz w:val="18"/>
          <w:szCs w:val="18"/>
        </w:rPr>
        <w:t>,</w:t>
      </w:r>
      <w:r w:rsidR="00BB0268" w:rsidRPr="00894ACE">
        <w:rPr>
          <w:sz w:val="18"/>
          <w:szCs w:val="18"/>
        </w:rPr>
        <w:t xml:space="preserve"> </w:t>
      </w:r>
      <w:r w:rsidR="00530D29" w:rsidRPr="00894ACE">
        <w:rPr>
          <w:sz w:val="18"/>
          <w:szCs w:val="18"/>
        </w:rPr>
        <w:t>sono</w:t>
      </w:r>
      <w:r w:rsidR="00BB0268" w:rsidRPr="00894ACE">
        <w:rPr>
          <w:sz w:val="18"/>
          <w:szCs w:val="18"/>
        </w:rPr>
        <w:t xml:space="preserve"> a carico dell’Usufruttuaria.</w:t>
      </w:r>
    </w:p>
    <w:p w14:paraId="748DEB96" w14:textId="199EBDC4" w:rsidR="00C260EF" w:rsidRPr="00894ACE" w:rsidRDefault="00C260EF" w:rsidP="005A0C6C">
      <w:pPr>
        <w:pStyle w:val="Paragrafoelenco"/>
        <w:numPr>
          <w:ilvl w:val="0"/>
          <w:numId w:val="10"/>
        </w:numPr>
        <w:tabs>
          <w:tab w:val="clear" w:pos="551"/>
        </w:tabs>
        <w:spacing w:before="0"/>
        <w:ind w:left="567" w:right="112" w:hanging="425"/>
        <w:rPr>
          <w:sz w:val="18"/>
          <w:szCs w:val="18"/>
        </w:rPr>
      </w:pPr>
      <w:r w:rsidRPr="00894ACE">
        <w:rPr>
          <w:sz w:val="18"/>
          <w:szCs w:val="18"/>
        </w:rPr>
        <w:t>Ogni veicolo dovrà essere coperto da assicurazione per incendio</w:t>
      </w:r>
      <w:r w:rsidR="00636967" w:rsidRPr="00894ACE">
        <w:rPr>
          <w:sz w:val="18"/>
          <w:szCs w:val="18"/>
        </w:rPr>
        <w:t>,</w:t>
      </w:r>
      <w:r w:rsidRPr="00894ACE">
        <w:rPr>
          <w:sz w:val="18"/>
          <w:szCs w:val="18"/>
        </w:rPr>
        <w:t xml:space="preserve"> </w:t>
      </w:r>
      <w:r w:rsidR="00636967" w:rsidRPr="00894ACE">
        <w:rPr>
          <w:sz w:val="18"/>
          <w:szCs w:val="18"/>
        </w:rPr>
        <w:t xml:space="preserve">di cui sarà beneficiaria la Regione Campania, </w:t>
      </w:r>
      <w:r w:rsidRPr="00894ACE">
        <w:rPr>
          <w:sz w:val="18"/>
          <w:szCs w:val="18"/>
        </w:rPr>
        <w:t>per ciascun anno di affidamento in usufrutto; il valore (Vi) da assicurare annualmente per rischio incendio sar</w:t>
      </w:r>
      <w:r w:rsidR="00026FAA" w:rsidRPr="00894ACE">
        <w:rPr>
          <w:sz w:val="18"/>
          <w:szCs w:val="18"/>
        </w:rPr>
        <w:t>à</w:t>
      </w:r>
      <w:r w:rsidRPr="00894ACE">
        <w:rPr>
          <w:sz w:val="18"/>
          <w:szCs w:val="18"/>
        </w:rPr>
        <w:t xml:space="preserve"> pari al prezzo omnicomprensivo, pagato per l’acquisto dell’autobus e degli apparati ed allestimenti di bordo, deprezzato linearmente su 18 anni di vita utile, calcolato secondo la seguente formula:</w:t>
      </w:r>
    </w:p>
    <w:p w14:paraId="0393BFC6" w14:textId="77777777" w:rsidR="00C260EF" w:rsidRPr="00894ACE" w:rsidRDefault="00C260EF" w:rsidP="005A0C6C">
      <w:pPr>
        <w:pStyle w:val="Corpotesto"/>
        <w:spacing w:line="312" w:lineRule="auto"/>
        <w:ind w:left="567" w:right="112" w:firstLine="0"/>
        <w:jc w:val="left"/>
        <w:rPr>
          <w:sz w:val="18"/>
          <w:szCs w:val="18"/>
        </w:rPr>
      </w:pPr>
      <w:r w:rsidRPr="00894ACE">
        <w:rPr>
          <w:sz w:val="18"/>
          <w:szCs w:val="18"/>
        </w:rPr>
        <w:t>Vi = Va x [(19-</w:t>
      </w:r>
      <w:proofErr w:type="gramStart"/>
      <w:r w:rsidRPr="00894ACE">
        <w:rPr>
          <w:sz w:val="18"/>
          <w:szCs w:val="18"/>
        </w:rPr>
        <w:t>i)/</w:t>
      </w:r>
      <w:proofErr w:type="gramEnd"/>
      <w:r w:rsidRPr="00894ACE">
        <w:rPr>
          <w:sz w:val="18"/>
          <w:szCs w:val="18"/>
        </w:rPr>
        <w:t>18]</w:t>
      </w:r>
    </w:p>
    <w:p w14:paraId="5630C028" w14:textId="77777777" w:rsidR="00C260EF" w:rsidRPr="00894ACE" w:rsidRDefault="00C260EF" w:rsidP="005A0C6C">
      <w:pPr>
        <w:pStyle w:val="Corpotesto"/>
        <w:spacing w:line="312" w:lineRule="auto"/>
        <w:ind w:left="567" w:right="112" w:firstLine="0"/>
        <w:jc w:val="left"/>
        <w:rPr>
          <w:sz w:val="18"/>
          <w:szCs w:val="18"/>
        </w:rPr>
      </w:pPr>
      <w:r w:rsidRPr="00894ACE">
        <w:rPr>
          <w:sz w:val="18"/>
          <w:szCs w:val="18"/>
        </w:rPr>
        <w:t>i = da 1 a 18 è l’i-</w:t>
      </w:r>
      <w:proofErr w:type="spellStart"/>
      <w:r w:rsidRPr="00894ACE">
        <w:rPr>
          <w:sz w:val="18"/>
          <w:szCs w:val="18"/>
        </w:rPr>
        <w:t>mo</w:t>
      </w:r>
      <w:proofErr w:type="spellEnd"/>
      <w:r w:rsidRPr="00894ACE">
        <w:rPr>
          <w:sz w:val="18"/>
          <w:szCs w:val="18"/>
        </w:rPr>
        <w:t xml:space="preserve"> anno di vita dell’autobus</w:t>
      </w:r>
    </w:p>
    <w:p w14:paraId="2748A556" w14:textId="77777777" w:rsidR="00C260EF" w:rsidRPr="00894ACE" w:rsidRDefault="00C260EF" w:rsidP="005A0C6C">
      <w:pPr>
        <w:pStyle w:val="Corpotesto"/>
        <w:spacing w:line="312" w:lineRule="auto"/>
        <w:ind w:left="567" w:right="112" w:firstLine="0"/>
        <w:jc w:val="left"/>
        <w:rPr>
          <w:sz w:val="18"/>
          <w:szCs w:val="18"/>
        </w:rPr>
      </w:pPr>
      <w:r w:rsidRPr="00894ACE">
        <w:rPr>
          <w:sz w:val="18"/>
          <w:szCs w:val="18"/>
        </w:rPr>
        <w:t>Vi = valore dell’autobus da assicurare all’i-</w:t>
      </w:r>
      <w:proofErr w:type="spellStart"/>
      <w:r w:rsidRPr="00894ACE">
        <w:rPr>
          <w:sz w:val="18"/>
          <w:szCs w:val="18"/>
        </w:rPr>
        <w:t>mo</w:t>
      </w:r>
      <w:proofErr w:type="spellEnd"/>
      <w:r w:rsidRPr="00894ACE">
        <w:rPr>
          <w:sz w:val="18"/>
          <w:szCs w:val="18"/>
        </w:rPr>
        <w:t xml:space="preserve"> anno;</w:t>
      </w:r>
    </w:p>
    <w:p w14:paraId="28FB8FD0" w14:textId="77777777" w:rsidR="00C260EF" w:rsidRPr="00894ACE" w:rsidRDefault="00C260EF" w:rsidP="005A0C6C">
      <w:pPr>
        <w:pStyle w:val="Corpotesto"/>
        <w:spacing w:line="312" w:lineRule="auto"/>
        <w:ind w:left="567" w:right="112" w:firstLine="0"/>
        <w:jc w:val="left"/>
        <w:rPr>
          <w:sz w:val="18"/>
          <w:szCs w:val="18"/>
        </w:rPr>
      </w:pPr>
      <w:r w:rsidRPr="00894ACE">
        <w:rPr>
          <w:sz w:val="18"/>
          <w:szCs w:val="18"/>
        </w:rPr>
        <w:t>Va = prezzo omnicomprensivo, pagato per l’acquisto dell’autobus e degli apparati ed allestimenti di bordo.</w:t>
      </w:r>
    </w:p>
    <w:p w14:paraId="1681A089" w14:textId="288E0E0D" w:rsidR="00C260EF" w:rsidRPr="00894ACE" w:rsidRDefault="00C260EF" w:rsidP="005A0C6C">
      <w:pPr>
        <w:pStyle w:val="Paragrafoelenco"/>
        <w:numPr>
          <w:ilvl w:val="0"/>
          <w:numId w:val="10"/>
        </w:numPr>
        <w:tabs>
          <w:tab w:val="clear" w:pos="551"/>
        </w:tabs>
        <w:spacing w:before="0"/>
        <w:ind w:left="567" w:right="112" w:hanging="425"/>
        <w:rPr>
          <w:sz w:val="18"/>
          <w:szCs w:val="18"/>
        </w:rPr>
      </w:pPr>
      <w:r w:rsidRPr="00894ACE">
        <w:rPr>
          <w:sz w:val="18"/>
          <w:szCs w:val="18"/>
        </w:rPr>
        <w:t xml:space="preserve">Le sanzioni amministrative relative al ritardato o mancato adempimento degli obblighi </w:t>
      </w:r>
      <w:r w:rsidR="00026FAA" w:rsidRPr="00894ACE">
        <w:rPr>
          <w:sz w:val="18"/>
          <w:szCs w:val="18"/>
        </w:rPr>
        <w:t xml:space="preserve">di cui all’Art. 93, comma 7 e all’Art. 96 del </w:t>
      </w:r>
      <w:proofErr w:type="spellStart"/>
      <w:r w:rsidR="00026FAA" w:rsidRPr="00894ACE">
        <w:rPr>
          <w:sz w:val="18"/>
          <w:szCs w:val="18"/>
        </w:rPr>
        <w:t>D.Lgs.</w:t>
      </w:r>
      <w:proofErr w:type="spellEnd"/>
      <w:r w:rsidR="00026FAA" w:rsidRPr="00894ACE">
        <w:rPr>
          <w:sz w:val="18"/>
          <w:szCs w:val="18"/>
        </w:rPr>
        <w:t xml:space="preserve"> 30 aprile 1992, n. 285 e </w:t>
      </w:r>
      <w:proofErr w:type="spellStart"/>
      <w:r w:rsidR="00026FAA" w:rsidRPr="00894ACE">
        <w:rPr>
          <w:sz w:val="18"/>
          <w:szCs w:val="18"/>
        </w:rPr>
        <w:t>ss.mm.ii</w:t>
      </w:r>
      <w:proofErr w:type="spellEnd"/>
      <w:r w:rsidR="00026FAA" w:rsidRPr="00894ACE">
        <w:rPr>
          <w:sz w:val="18"/>
          <w:szCs w:val="18"/>
        </w:rPr>
        <w:t xml:space="preserve">. </w:t>
      </w:r>
      <w:r w:rsidRPr="00894ACE">
        <w:rPr>
          <w:sz w:val="18"/>
          <w:szCs w:val="18"/>
        </w:rPr>
        <w:t>sono a carico dell’Usufruttuaria.</w:t>
      </w:r>
    </w:p>
    <w:p w14:paraId="05F87819" w14:textId="106E77C2" w:rsidR="00C260EF" w:rsidRPr="00894ACE" w:rsidRDefault="00C260EF" w:rsidP="005A0C6C">
      <w:pPr>
        <w:pStyle w:val="Paragrafoelenco"/>
        <w:numPr>
          <w:ilvl w:val="0"/>
          <w:numId w:val="10"/>
        </w:numPr>
        <w:tabs>
          <w:tab w:val="clear" w:pos="551"/>
        </w:tabs>
        <w:spacing w:before="0"/>
        <w:ind w:left="567" w:right="112" w:hanging="425"/>
        <w:rPr>
          <w:sz w:val="18"/>
          <w:szCs w:val="18"/>
        </w:rPr>
      </w:pPr>
      <w:r w:rsidRPr="00894ACE">
        <w:rPr>
          <w:sz w:val="18"/>
          <w:szCs w:val="18"/>
        </w:rPr>
        <w:t>L’Usufruttuaria è obbligata</w:t>
      </w:r>
      <w:r w:rsidR="00464E77" w:rsidRPr="00894ACE">
        <w:rPr>
          <w:sz w:val="18"/>
          <w:szCs w:val="18"/>
        </w:rPr>
        <w:t>,</w:t>
      </w:r>
      <w:r w:rsidRPr="00894ACE">
        <w:rPr>
          <w:sz w:val="18"/>
          <w:szCs w:val="18"/>
        </w:rPr>
        <w:t xml:space="preserve"> in solido con l’autore delle violazioni, al pagamento delle sanzioni amministrative in caso di infrazioni al codice della strada (Art.196, comma 1 del Codice della Strada)</w:t>
      </w:r>
    </w:p>
    <w:p w14:paraId="2823FFC5" w14:textId="77777777" w:rsidR="00C260EF" w:rsidRPr="00894ACE" w:rsidRDefault="00C260EF" w:rsidP="005A0C6C">
      <w:pPr>
        <w:pStyle w:val="Paragrafoelenco"/>
        <w:numPr>
          <w:ilvl w:val="0"/>
          <w:numId w:val="10"/>
        </w:numPr>
        <w:tabs>
          <w:tab w:val="clear" w:pos="551"/>
        </w:tabs>
        <w:spacing w:before="0"/>
        <w:ind w:left="567" w:right="112" w:hanging="425"/>
        <w:rPr>
          <w:sz w:val="18"/>
          <w:szCs w:val="18"/>
        </w:rPr>
      </w:pPr>
      <w:r w:rsidRPr="00894ACE">
        <w:rPr>
          <w:sz w:val="18"/>
          <w:szCs w:val="18"/>
        </w:rPr>
        <w:t>L’Usufruttuaria ha diritto di godere del bene sopra descritto, salvo l’obbligo di rispettarne la destinazione d’uso.</w:t>
      </w:r>
    </w:p>
    <w:p w14:paraId="0817F43F" w14:textId="44703733" w:rsidR="00C260EF" w:rsidRPr="00894ACE" w:rsidRDefault="00C260EF" w:rsidP="005A0C6C">
      <w:pPr>
        <w:pStyle w:val="Paragrafoelenco"/>
        <w:numPr>
          <w:ilvl w:val="0"/>
          <w:numId w:val="10"/>
        </w:numPr>
        <w:tabs>
          <w:tab w:val="clear" w:pos="551"/>
        </w:tabs>
        <w:spacing w:before="0"/>
        <w:ind w:left="567" w:right="112" w:hanging="425"/>
        <w:rPr>
          <w:sz w:val="18"/>
          <w:szCs w:val="18"/>
        </w:rPr>
      </w:pPr>
      <w:r w:rsidRPr="00894ACE">
        <w:rPr>
          <w:sz w:val="18"/>
          <w:szCs w:val="18"/>
        </w:rPr>
        <w:t>Le spese e ogni altro onere connesso alla custodia ed alla amministrazione ordinaria de</w:t>
      </w:r>
      <w:r w:rsidR="003A45F3" w:rsidRPr="00894ACE">
        <w:rPr>
          <w:sz w:val="18"/>
          <w:szCs w:val="18"/>
        </w:rPr>
        <w:t>ll’</w:t>
      </w:r>
      <w:r w:rsidRPr="00894ACE">
        <w:rPr>
          <w:sz w:val="18"/>
          <w:szCs w:val="18"/>
        </w:rPr>
        <w:t>autobus sono a carico esclusivo dell’Usufruttuaria.</w:t>
      </w:r>
    </w:p>
    <w:p w14:paraId="1A01D9E6" w14:textId="2DEEC1D7" w:rsidR="00C260EF" w:rsidRPr="00894ACE" w:rsidRDefault="00C260EF" w:rsidP="005A0C6C">
      <w:pPr>
        <w:pStyle w:val="Paragrafoelenco"/>
        <w:numPr>
          <w:ilvl w:val="0"/>
          <w:numId w:val="10"/>
        </w:numPr>
        <w:tabs>
          <w:tab w:val="clear" w:pos="551"/>
        </w:tabs>
        <w:spacing w:before="0"/>
        <w:ind w:left="567" w:right="112" w:hanging="425"/>
        <w:rPr>
          <w:sz w:val="18"/>
          <w:szCs w:val="18"/>
        </w:rPr>
      </w:pPr>
      <w:r w:rsidRPr="00894ACE">
        <w:rPr>
          <w:sz w:val="18"/>
          <w:szCs w:val="18"/>
        </w:rPr>
        <w:t>In caso di furto de</w:t>
      </w:r>
      <w:r w:rsidR="003A45F3" w:rsidRPr="00894ACE">
        <w:rPr>
          <w:sz w:val="18"/>
          <w:szCs w:val="18"/>
        </w:rPr>
        <w:t>ll’</w:t>
      </w:r>
      <w:r w:rsidRPr="00894ACE">
        <w:rPr>
          <w:sz w:val="18"/>
          <w:szCs w:val="18"/>
        </w:rPr>
        <w:t>autobus oggetto del contratto, l’Usufruttuaria dovrà dimostrare di avere usato la diligenza del buon padre di famiglia nella custodia de</w:t>
      </w:r>
      <w:r w:rsidR="003A45F3" w:rsidRPr="00894ACE">
        <w:rPr>
          <w:sz w:val="18"/>
          <w:szCs w:val="18"/>
        </w:rPr>
        <w:t>llo</w:t>
      </w:r>
      <w:r w:rsidRPr="00894ACE">
        <w:rPr>
          <w:sz w:val="18"/>
          <w:szCs w:val="18"/>
        </w:rPr>
        <w:t xml:space="preserve"> stess</w:t>
      </w:r>
      <w:r w:rsidR="003A45F3" w:rsidRPr="00894ACE">
        <w:rPr>
          <w:sz w:val="18"/>
          <w:szCs w:val="18"/>
        </w:rPr>
        <w:t>o</w:t>
      </w:r>
      <w:r w:rsidRPr="00894ACE">
        <w:rPr>
          <w:sz w:val="18"/>
          <w:szCs w:val="18"/>
        </w:rPr>
        <w:t>, in mancanza verrà considerata responsabile dell’evento dannoso, con tutte le conseguenze di legge.</w:t>
      </w:r>
    </w:p>
    <w:p w14:paraId="54110B32" w14:textId="1F175423" w:rsidR="00C260EF" w:rsidRPr="00894ACE" w:rsidRDefault="00C260EF" w:rsidP="005A0C6C">
      <w:pPr>
        <w:pStyle w:val="Paragrafoelenco"/>
        <w:numPr>
          <w:ilvl w:val="0"/>
          <w:numId w:val="10"/>
        </w:numPr>
        <w:tabs>
          <w:tab w:val="clear" w:pos="551"/>
        </w:tabs>
        <w:spacing w:before="0"/>
        <w:ind w:left="567" w:right="112" w:hanging="425"/>
        <w:rPr>
          <w:sz w:val="18"/>
          <w:szCs w:val="18"/>
        </w:rPr>
      </w:pPr>
      <w:r w:rsidRPr="00894ACE">
        <w:rPr>
          <w:sz w:val="18"/>
          <w:szCs w:val="18"/>
        </w:rPr>
        <w:t xml:space="preserve">L’Usufruttuaria si obbliga a mettere a disposizione della Regione </w:t>
      </w:r>
      <w:r w:rsidR="0011071A" w:rsidRPr="00894ACE">
        <w:rPr>
          <w:sz w:val="18"/>
          <w:szCs w:val="18"/>
        </w:rPr>
        <w:t xml:space="preserve">Campania </w:t>
      </w:r>
      <w:r w:rsidRPr="00894ACE">
        <w:rPr>
          <w:sz w:val="18"/>
          <w:szCs w:val="18"/>
        </w:rPr>
        <w:t>i</w:t>
      </w:r>
      <w:r w:rsidR="005F4444" w:rsidRPr="00894ACE">
        <w:rPr>
          <w:sz w:val="18"/>
          <w:szCs w:val="18"/>
        </w:rPr>
        <w:t>l</w:t>
      </w:r>
      <w:r w:rsidRPr="00894ACE">
        <w:rPr>
          <w:sz w:val="18"/>
          <w:szCs w:val="18"/>
        </w:rPr>
        <w:t xml:space="preserve"> veicol</w:t>
      </w:r>
      <w:r w:rsidR="005F4444" w:rsidRPr="00894ACE">
        <w:rPr>
          <w:sz w:val="18"/>
          <w:szCs w:val="18"/>
        </w:rPr>
        <w:t>o</w:t>
      </w:r>
      <w:r w:rsidRPr="00894ACE">
        <w:rPr>
          <w:sz w:val="18"/>
          <w:szCs w:val="18"/>
        </w:rPr>
        <w:t xml:space="preserve"> ricevut</w:t>
      </w:r>
      <w:r w:rsidR="005F4444" w:rsidRPr="00894ACE">
        <w:rPr>
          <w:sz w:val="18"/>
          <w:szCs w:val="18"/>
        </w:rPr>
        <w:t>o</w:t>
      </w:r>
      <w:r w:rsidRPr="00894ACE">
        <w:rPr>
          <w:sz w:val="18"/>
          <w:szCs w:val="18"/>
        </w:rPr>
        <w:t xml:space="preserve"> in usufrutto ai fini dell’esperimento </w:t>
      </w:r>
      <w:r w:rsidR="00E52174" w:rsidRPr="00894ACE">
        <w:rPr>
          <w:sz w:val="18"/>
          <w:szCs w:val="18"/>
        </w:rPr>
        <w:t>delle verifiche di conformità/visite di collaudo de</w:t>
      </w:r>
      <w:r w:rsidR="005F4444" w:rsidRPr="00894ACE">
        <w:rPr>
          <w:sz w:val="18"/>
          <w:szCs w:val="18"/>
        </w:rPr>
        <w:t>llo</w:t>
      </w:r>
      <w:r w:rsidR="00E52174" w:rsidRPr="00894ACE">
        <w:rPr>
          <w:sz w:val="18"/>
          <w:szCs w:val="18"/>
        </w:rPr>
        <w:t xml:space="preserve"> stess</w:t>
      </w:r>
      <w:r w:rsidR="005F4444" w:rsidRPr="00894ACE">
        <w:rPr>
          <w:sz w:val="18"/>
          <w:szCs w:val="18"/>
        </w:rPr>
        <w:t>o</w:t>
      </w:r>
      <w:r w:rsidR="00E52174" w:rsidRPr="00894ACE">
        <w:rPr>
          <w:sz w:val="18"/>
          <w:szCs w:val="18"/>
        </w:rPr>
        <w:t xml:space="preserve"> che dovessero rendersi necessarie ai sensi del pertinente Capitolato Tecnico e Prestazionale di gara</w:t>
      </w:r>
      <w:r w:rsidRPr="00894ACE">
        <w:rPr>
          <w:sz w:val="18"/>
          <w:szCs w:val="18"/>
        </w:rPr>
        <w:t>. La data di messa a disposizione sarà concordata tra le parti, previo preavviso a mezzo PEC di almeno 15 (quindici) giorni da parte della Regione</w:t>
      </w:r>
      <w:r w:rsidR="0011071A" w:rsidRPr="00894ACE">
        <w:rPr>
          <w:sz w:val="18"/>
          <w:szCs w:val="18"/>
        </w:rPr>
        <w:t xml:space="preserve"> Campania</w:t>
      </w:r>
      <w:r w:rsidRPr="00894ACE">
        <w:rPr>
          <w:sz w:val="18"/>
          <w:szCs w:val="18"/>
        </w:rPr>
        <w:t xml:space="preserve">. La durata delle verifiche del collaudo definitivo sarà contenuta entro i </w:t>
      </w:r>
      <w:r w:rsidR="001E2AB0" w:rsidRPr="00894ACE">
        <w:rPr>
          <w:sz w:val="18"/>
          <w:szCs w:val="18"/>
        </w:rPr>
        <w:t>4</w:t>
      </w:r>
      <w:r w:rsidR="00E52174" w:rsidRPr="00894ACE">
        <w:rPr>
          <w:sz w:val="18"/>
          <w:szCs w:val="18"/>
        </w:rPr>
        <w:t xml:space="preserve"> (</w:t>
      </w:r>
      <w:r w:rsidR="001E2AB0" w:rsidRPr="00894ACE">
        <w:rPr>
          <w:sz w:val="18"/>
          <w:szCs w:val="18"/>
        </w:rPr>
        <w:t>quattro</w:t>
      </w:r>
      <w:r w:rsidR="00E52174" w:rsidRPr="00894ACE">
        <w:rPr>
          <w:sz w:val="18"/>
          <w:szCs w:val="18"/>
        </w:rPr>
        <w:t xml:space="preserve">) </w:t>
      </w:r>
      <w:r w:rsidRPr="00894ACE">
        <w:rPr>
          <w:sz w:val="18"/>
          <w:szCs w:val="18"/>
        </w:rPr>
        <w:t>giorni lavorativi.</w:t>
      </w:r>
    </w:p>
    <w:p w14:paraId="2CE7514F" w14:textId="2A1B817B" w:rsidR="00C260EF" w:rsidRPr="00894ACE" w:rsidRDefault="00C260EF" w:rsidP="005A0C6C">
      <w:pPr>
        <w:pStyle w:val="Paragrafoelenco"/>
        <w:numPr>
          <w:ilvl w:val="0"/>
          <w:numId w:val="10"/>
        </w:numPr>
        <w:tabs>
          <w:tab w:val="clear" w:pos="551"/>
        </w:tabs>
        <w:spacing w:before="0"/>
        <w:ind w:left="567" w:right="112" w:hanging="425"/>
        <w:rPr>
          <w:sz w:val="18"/>
          <w:szCs w:val="18"/>
        </w:rPr>
      </w:pPr>
      <w:r w:rsidRPr="00894ACE">
        <w:rPr>
          <w:sz w:val="18"/>
          <w:szCs w:val="18"/>
        </w:rPr>
        <w:t xml:space="preserve">L’Usufruttuaria si obbliga </w:t>
      </w:r>
      <w:proofErr w:type="gramStart"/>
      <w:r w:rsidRPr="00894ACE">
        <w:rPr>
          <w:sz w:val="18"/>
          <w:szCs w:val="18"/>
        </w:rPr>
        <w:t>ad</w:t>
      </w:r>
      <w:proofErr w:type="gramEnd"/>
      <w:r w:rsidRPr="00894ACE">
        <w:rPr>
          <w:sz w:val="18"/>
          <w:szCs w:val="18"/>
        </w:rPr>
        <w:t xml:space="preserve"> aderire al progetto ITS</w:t>
      </w:r>
      <w:r w:rsidR="00636967" w:rsidRPr="00894ACE">
        <w:rPr>
          <w:sz w:val="18"/>
          <w:szCs w:val="18"/>
        </w:rPr>
        <w:t>-C</w:t>
      </w:r>
      <w:r w:rsidRPr="00894ACE">
        <w:rPr>
          <w:sz w:val="18"/>
          <w:szCs w:val="18"/>
        </w:rPr>
        <w:t xml:space="preserve"> di Regione Campania, implementato e gestito da ACaMIR. </w:t>
      </w:r>
      <w:r w:rsidR="008C0B01" w:rsidRPr="00894ACE">
        <w:rPr>
          <w:sz w:val="18"/>
          <w:szCs w:val="18"/>
        </w:rPr>
        <w:t>È</w:t>
      </w:r>
      <w:r w:rsidRPr="00894ACE">
        <w:rPr>
          <w:sz w:val="18"/>
          <w:szCs w:val="18"/>
        </w:rPr>
        <w:t xml:space="preserve"> obbligo della Usufruttuaria</w:t>
      </w:r>
      <w:r w:rsidR="008C0B01" w:rsidRPr="00894ACE">
        <w:rPr>
          <w:sz w:val="18"/>
          <w:szCs w:val="18"/>
        </w:rPr>
        <w:t>,</w:t>
      </w:r>
      <w:r w:rsidRPr="00894ACE">
        <w:rPr>
          <w:sz w:val="18"/>
          <w:szCs w:val="18"/>
        </w:rPr>
        <w:t xml:space="preserve"> pertanto</w:t>
      </w:r>
      <w:r w:rsidR="008C0B01" w:rsidRPr="00894ACE">
        <w:rPr>
          <w:sz w:val="18"/>
          <w:szCs w:val="18"/>
        </w:rPr>
        <w:t>,</w:t>
      </w:r>
      <w:r w:rsidRPr="00894ACE">
        <w:rPr>
          <w:sz w:val="18"/>
          <w:szCs w:val="18"/>
        </w:rPr>
        <w:t xml:space="preserve"> rendere disponibili </w:t>
      </w:r>
      <w:r w:rsidR="005F4444" w:rsidRPr="00894ACE">
        <w:rPr>
          <w:sz w:val="18"/>
          <w:szCs w:val="18"/>
        </w:rPr>
        <w:t>l’</w:t>
      </w:r>
      <w:r w:rsidRPr="00894ACE">
        <w:rPr>
          <w:sz w:val="18"/>
          <w:szCs w:val="18"/>
        </w:rPr>
        <w:t xml:space="preserve">autobus di cui al </w:t>
      </w:r>
      <w:r w:rsidR="008C0B01" w:rsidRPr="00894ACE">
        <w:rPr>
          <w:sz w:val="18"/>
          <w:szCs w:val="18"/>
        </w:rPr>
        <w:t xml:space="preserve">presente </w:t>
      </w:r>
      <w:r w:rsidRPr="00894ACE">
        <w:rPr>
          <w:sz w:val="18"/>
          <w:szCs w:val="18"/>
        </w:rPr>
        <w:t>contratto per l’installazione e/o per l’aggiornamento e/o per l’integrazione degli apparati ITS di bordo. La data di messa a disposizione sarà concordata tra le parti, previo preavviso a mezzo PEC di almeno 15 (quindici) giorni da parte della Regione</w:t>
      </w:r>
      <w:r w:rsidR="0011071A" w:rsidRPr="00894ACE">
        <w:rPr>
          <w:sz w:val="18"/>
          <w:szCs w:val="18"/>
        </w:rPr>
        <w:t xml:space="preserve"> Campania</w:t>
      </w:r>
      <w:r w:rsidRPr="00894ACE">
        <w:rPr>
          <w:sz w:val="18"/>
          <w:szCs w:val="18"/>
        </w:rPr>
        <w:t xml:space="preserve">. La durata delle operazioni sarà contenuta entro i </w:t>
      </w:r>
      <w:r w:rsidR="001E2AB0" w:rsidRPr="00894ACE">
        <w:rPr>
          <w:sz w:val="18"/>
          <w:szCs w:val="18"/>
        </w:rPr>
        <w:t>4</w:t>
      </w:r>
      <w:r w:rsidR="008C0B01" w:rsidRPr="00894ACE">
        <w:rPr>
          <w:sz w:val="18"/>
          <w:szCs w:val="18"/>
        </w:rPr>
        <w:t xml:space="preserve"> (</w:t>
      </w:r>
      <w:r w:rsidR="001E2AB0" w:rsidRPr="00894ACE">
        <w:rPr>
          <w:sz w:val="18"/>
          <w:szCs w:val="18"/>
        </w:rPr>
        <w:t>quattro</w:t>
      </w:r>
      <w:r w:rsidR="008C0B01" w:rsidRPr="00894ACE">
        <w:rPr>
          <w:sz w:val="18"/>
          <w:szCs w:val="18"/>
        </w:rPr>
        <w:t xml:space="preserve">) </w:t>
      </w:r>
      <w:r w:rsidRPr="00894ACE">
        <w:rPr>
          <w:sz w:val="18"/>
          <w:szCs w:val="18"/>
        </w:rPr>
        <w:t>giorni lavorativi</w:t>
      </w:r>
      <w:r w:rsidR="008C0B01" w:rsidRPr="00894ACE">
        <w:rPr>
          <w:sz w:val="18"/>
          <w:szCs w:val="18"/>
        </w:rPr>
        <w:t xml:space="preserve"> a veicolo</w:t>
      </w:r>
      <w:r w:rsidRPr="00894ACE">
        <w:rPr>
          <w:sz w:val="18"/>
          <w:szCs w:val="18"/>
        </w:rPr>
        <w:t>.</w:t>
      </w:r>
    </w:p>
    <w:p w14:paraId="41271CDD" w14:textId="6A757F7B" w:rsidR="00E52174" w:rsidRPr="00894ACE" w:rsidRDefault="00E52174" w:rsidP="005A0C6C">
      <w:pPr>
        <w:pStyle w:val="Paragrafoelenco"/>
        <w:numPr>
          <w:ilvl w:val="0"/>
          <w:numId w:val="10"/>
        </w:numPr>
        <w:tabs>
          <w:tab w:val="clear" w:pos="551"/>
        </w:tabs>
        <w:spacing w:before="0"/>
        <w:ind w:left="567" w:right="112" w:hanging="425"/>
        <w:rPr>
          <w:sz w:val="18"/>
          <w:szCs w:val="18"/>
        </w:rPr>
      </w:pPr>
      <w:r w:rsidRPr="00894ACE">
        <w:rPr>
          <w:sz w:val="18"/>
          <w:szCs w:val="18"/>
        </w:rPr>
        <w:t>L’Usufruttuaria si obbliga a consentire presso i propri depositi</w:t>
      </w:r>
      <w:r w:rsidR="00C15851" w:rsidRPr="00894ACE">
        <w:rPr>
          <w:sz w:val="18"/>
          <w:szCs w:val="18"/>
        </w:rPr>
        <w:t>, previo programma temporale concordato e vincolante,</w:t>
      </w:r>
      <w:r w:rsidRPr="00894ACE">
        <w:rPr>
          <w:sz w:val="18"/>
          <w:szCs w:val="18"/>
        </w:rPr>
        <w:t xml:space="preserve"> il primo impianto degli apparati elettronici di bordo per l’ITS-C di cui al precedente comma, a seguito della presa in consegna de</w:t>
      </w:r>
      <w:r w:rsidR="005F4444" w:rsidRPr="00894ACE">
        <w:rPr>
          <w:sz w:val="18"/>
          <w:szCs w:val="18"/>
        </w:rPr>
        <w:t>ll’</w:t>
      </w:r>
      <w:r w:rsidRPr="00894ACE">
        <w:rPr>
          <w:sz w:val="18"/>
          <w:szCs w:val="18"/>
        </w:rPr>
        <w:t>autobus stess</w:t>
      </w:r>
      <w:r w:rsidR="005F4444" w:rsidRPr="00894ACE">
        <w:rPr>
          <w:sz w:val="18"/>
          <w:szCs w:val="18"/>
        </w:rPr>
        <w:t>o</w:t>
      </w:r>
      <w:r w:rsidR="00636967" w:rsidRPr="00894ACE">
        <w:rPr>
          <w:sz w:val="18"/>
          <w:szCs w:val="18"/>
        </w:rPr>
        <w:t>, nel caso in cui l’installazione non sia stata completata prima della consegna de</w:t>
      </w:r>
      <w:r w:rsidR="005F4444" w:rsidRPr="00894ACE">
        <w:rPr>
          <w:sz w:val="18"/>
          <w:szCs w:val="18"/>
        </w:rPr>
        <w:t>l</w:t>
      </w:r>
      <w:r w:rsidR="00636967" w:rsidRPr="00894ACE">
        <w:rPr>
          <w:sz w:val="18"/>
          <w:szCs w:val="18"/>
        </w:rPr>
        <w:t xml:space="preserve"> veicol</w:t>
      </w:r>
      <w:r w:rsidR="005F4444" w:rsidRPr="00894ACE">
        <w:rPr>
          <w:sz w:val="18"/>
          <w:szCs w:val="18"/>
        </w:rPr>
        <w:t>o</w:t>
      </w:r>
      <w:r w:rsidRPr="00894ACE">
        <w:rPr>
          <w:sz w:val="18"/>
          <w:szCs w:val="18"/>
        </w:rPr>
        <w:t>.</w:t>
      </w:r>
    </w:p>
    <w:p w14:paraId="78F500E0" w14:textId="42738FDE" w:rsidR="00464E77" w:rsidRPr="00894ACE" w:rsidRDefault="00C260EF" w:rsidP="005A0C6C">
      <w:pPr>
        <w:pStyle w:val="Paragrafoelenco"/>
        <w:numPr>
          <w:ilvl w:val="0"/>
          <w:numId w:val="10"/>
        </w:numPr>
        <w:tabs>
          <w:tab w:val="clear" w:pos="551"/>
        </w:tabs>
        <w:spacing w:before="0"/>
        <w:ind w:left="567" w:right="112" w:hanging="425"/>
        <w:rPr>
          <w:sz w:val="18"/>
          <w:szCs w:val="18"/>
        </w:rPr>
      </w:pPr>
      <w:r w:rsidRPr="00894ACE">
        <w:rPr>
          <w:sz w:val="18"/>
          <w:szCs w:val="18"/>
        </w:rPr>
        <w:t>L’Usufruttuaria comunica alla Regione</w:t>
      </w:r>
      <w:r w:rsidR="002164AE" w:rsidRPr="00894ACE">
        <w:rPr>
          <w:sz w:val="18"/>
          <w:szCs w:val="18"/>
        </w:rPr>
        <w:t xml:space="preserve"> Campania</w:t>
      </w:r>
      <w:r w:rsidRPr="00894ACE">
        <w:rPr>
          <w:sz w:val="18"/>
          <w:szCs w:val="18"/>
        </w:rPr>
        <w:t xml:space="preserve">, contestualmente alla stipula del presente contratto, il nominativo ed i recapiti del </w:t>
      </w:r>
      <w:r w:rsidR="00026FAA" w:rsidRPr="00894ACE">
        <w:rPr>
          <w:sz w:val="18"/>
          <w:szCs w:val="18"/>
        </w:rPr>
        <w:t>Responsabile</w:t>
      </w:r>
      <w:r w:rsidRPr="00894ACE">
        <w:rPr>
          <w:sz w:val="18"/>
          <w:szCs w:val="18"/>
        </w:rPr>
        <w:t xml:space="preserve"> incaricato della gestione di tutti gli atti connessi con l’esecuzione del medesimo ed il luogo di ricovero dei veicoli, dandone contestualmente comunicazione all’ACaMIR</w:t>
      </w:r>
      <w:r w:rsidR="001E2AB0" w:rsidRPr="00894ACE">
        <w:rPr>
          <w:sz w:val="18"/>
          <w:szCs w:val="18"/>
        </w:rPr>
        <w:t>.</w:t>
      </w:r>
    </w:p>
    <w:p w14:paraId="5E13CD78" w14:textId="77777777" w:rsidR="00C260EF" w:rsidRPr="00894ACE" w:rsidRDefault="00C260EF" w:rsidP="00AB6BFC">
      <w:pPr>
        <w:pStyle w:val="Titolo1"/>
        <w:keepNext/>
        <w:spacing w:before="120" w:line="312" w:lineRule="auto"/>
        <w:ind w:left="0" w:right="-28"/>
        <w:rPr>
          <w:i w:val="0"/>
          <w:sz w:val="18"/>
          <w:szCs w:val="18"/>
        </w:rPr>
      </w:pPr>
      <w:r w:rsidRPr="00894ACE">
        <w:rPr>
          <w:i w:val="0"/>
          <w:sz w:val="18"/>
          <w:szCs w:val="18"/>
        </w:rPr>
        <w:t>Articolo 8</w:t>
      </w:r>
    </w:p>
    <w:p w14:paraId="38BE600B"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Consegna autobus - Luogo di consegna – Restituzione autobus</w:t>
      </w:r>
    </w:p>
    <w:p w14:paraId="7A774B9A" w14:textId="53151098" w:rsidR="00C260EF" w:rsidRPr="00894ACE" w:rsidRDefault="00C260EF" w:rsidP="005A0C6C">
      <w:pPr>
        <w:pStyle w:val="Paragrafoelenco"/>
        <w:numPr>
          <w:ilvl w:val="0"/>
          <w:numId w:val="9"/>
        </w:numPr>
        <w:tabs>
          <w:tab w:val="clear" w:pos="551"/>
        </w:tabs>
        <w:spacing w:before="0"/>
        <w:ind w:right="112" w:hanging="406"/>
        <w:rPr>
          <w:sz w:val="18"/>
          <w:szCs w:val="18"/>
        </w:rPr>
      </w:pPr>
      <w:r w:rsidRPr="00894ACE">
        <w:rPr>
          <w:sz w:val="18"/>
          <w:szCs w:val="18"/>
        </w:rPr>
        <w:t>L’Usufruttuaria verrà immessa nel possesso de</w:t>
      </w:r>
      <w:r w:rsidR="00B811A9" w:rsidRPr="00894ACE">
        <w:rPr>
          <w:sz w:val="18"/>
          <w:szCs w:val="18"/>
        </w:rPr>
        <w:t>ll’</w:t>
      </w:r>
      <w:r w:rsidRPr="00894ACE">
        <w:rPr>
          <w:sz w:val="18"/>
          <w:szCs w:val="18"/>
        </w:rPr>
        <w:t xml:space="preserve">autobus previo </w:t>
      </w:r>
      <w:r w:rsidR="00636967" w:rsidRPr="00894ACE">
        <w:rPr>
          <w:sz w:val="18"/>
          <w:szCs w:val="18"/>
        </w:rPr>
        <w:t>v</w:t>
      </w:r>
      <w:r w:rsidRPr="00894ACE">
        <w:rPr>
          <w:sz w:val="18"/>
          <w:szCs w:val="18"/>
        </w:rPr>
        <w:t>erbale di consegna</w:t>
      </w:r>
      <w:r w:rsidR="00636967" w:rsidRPr="00894ACE">
        <w:rPr>
          <w:sz w:val="18"/>
          <w:szCs w:val="18"/>
        </w:rPr>
        <w:t xml:space="preserve"> da parte del Soggetto incaricato dalla Regione Campania</w:t>
      </w:r>
      <w:r w:rsidRPr="00894ACE">
        <w:rPr>
          <w:sz w:val="18"/>
          <w:szCs w:val="18"/>
        </w:rPr>
        <w:t>, alla redazione del quale le parti procederanno con l'ausilio di tecnici di fiducia.</w:t>
      </w:r>
    </w:p>
    <w:p w14:paraId="7FB61B6A" w14:textId="662A3D8E" w:rsidR="00C260EF" w:rsidRPr="00894ACE" w:rsidRDefault="00C260EF" w:rsidP="005A0C6C">
      <w:pPr>
        <w:pStyle w:val="Paragrafoelenco"/>
        <w:numPr>
          <w:ilvl w:val="0"/>
          <w:numId w:val="9"/>
        </w:numPr>
        <w:tabs>
          <w:tab w:val="clear" w:pos="551"/>
        </w:tabs>
        <w:spacing w:before="0"/>
        <w:ind w:right="112" w:hanging="406"/>
        <w:rPr>
          <w:sz w:val="18"/>
          <w:szCs w:val="18"/>
        </w:rPr>
      </w:pPr>
      <w:r w:rsidRPr="00894ACE">
        <w:rPr>
          <w:sz w:val="18"/>
          <w:szCs w:val="18"/>
        </w:rPr>
        <w:t>L’Usufruttuaria riconosce che tutti i rischi inerenti all’uso de</w:t>
      </w:r>
      <w:r w:rsidR="00B811A9" w:rsidRPr="00894ACE">
        <w:rPr>
          <w:sz w:val="18"/>
          <w:szCs w:val="18"/>
        </w:rPr>
        <w:t>ll’</w:t>
      </w:r>
      <w:r w:rsidRPr="00894ACE">
        <w:rPr>
          <w:sz w:val="18"/>
          <w:szCs w:val="18"/>
        </w:rPr>
        <w:t>autobus suddett</w:t>
      </w:r>
      <w:r w:rsidR="00B811A9" w:rsidRPr="00894ACE">
        <w:rPr>
          <w:sz w:val="18"/>
          <w:szCs w:val="18"/>
        </w:rPr>
        <w:t>o</w:t>
      </w:r>
      <w:r w:rsidRPr="00894ACE">
        <w:rPr>
          <w:sz w:val="18"/>
          <w:szCs w:val="18"/>
        </w:rPr>
        <w:t xml:space="preserve"> ed al </w:t>
      </w:r>
      <w:r w:rsidR="00B811A9" w:rsidRPr="00894ACE">
        <w:rPr>
          <w:sz w:val="18"/>
          <w:szCs w:val="18"/>
        </w:rPr>
        <w:t xml:space="preserve">suo </w:t>
      </w:r>
      <w:r w:rsidRPr="00894ACE">
        <w:rPr>
          <w:sz w:val="18"/>
          <w:szCs w:val="18"/>
        </w:rPr>
        <w:t xml:space="preserve">funzionamento ed alla </w:t>
      </w:r>
      <w:r w:rsidR="00B811A9" w:rsidRPr="00894ACE">
        <w:rPr>
          <w:sz w:val="18"/>
          <w:szCs w:val="18"/>
        </w:rPr>
        <w:t xml:space="preserve">sua </w:t>
      </w:r>
      <w:r w:rsidRPr="00894ACE">
        <w:rPr>
          <w:sz w:val="18"/>
          <w:szCs w:val="18"/>
        </w:rPr>
        <w:t>custodia rimarr</w:t>
      </w:r>
      <w:r w:rsidR="00436054" w:rsidRPr="00894ACE">
        <w:rPr>
          <w:sz w:val="18"/>
          <w:szCs w:val="18"/>
        </w:rPr>
        <w:t>anno</w:t>
      </w:r>
      <w:r w:rsidRPr="00894ACE">
        <w:rPr>
          <w:sz w:val="18"/>
          <w:szCs w:val="18"/>
        </w:rPr>
        <w:t xml:space="preserve"> dal giorno della consegna a totale suo carico, anche se dipendenti da causa di forza maggiore.</w:t>
      </w:r>
    </w:p>
    <w:p w14:paraId="0846B409" w14:textId="34F05A03" w:rsidR="0078675F" w:rsidRPr="00894ACE" w:rsidRDefault="00B811A9" w:rsidP="005A0C6C">
      <w:pPr>
        <w:pStyle w:val="Paragrafoelenco"/>
        <w:numPr>
          <w:ilvl w:val="0"/>
          <w:numId w:val="9"/>
        </w:numPr>
        <w:tabs>
          <w:tab w:val="clear" w:pos="551"/>
        </w:tabs>
        <w:spacing w:before="0"/>
        <w:ind w:right="112" w:hanging="406"/>
        <w:rPr>
          <w:sz w:val="18"/>
          <w:szCs w:val="18"/>
        </w:rPr>
      </w:pPr>
      <w:r w:rsidRPr="00894ACE">
        <w:rPr>
          <w:sz w:val="18"/>
          <w:szCs w:val="18"/>
        </w:rPr>
        <w:t>L’</w:t>
      </w:r>
      <w:r w:rsidR="00C260EF" w:rsidRPr="00894ACE">
        <w:rPr>
          <w:sz w:val="18"/>
          <w:szCs w:val="18"/>
        </w:rPr>
        <w:t>autobus verr</w:t>
      </w:r>
      <w:r w:rsidRPr="00894ACE">
        <w:rPr>
          <w:sz w:val="18"/>
          <w:szCs w:val="18"/>
        </w:rPr>
        <w:t>à</w:t>
      </w:r>
      <w:r w:rsidR="00C260EF" w:rsidRPr="00894ACE">
        <w:rPr>
          <w:sz w:val="18"/>
          <w:szCs w:val="18"/>
        </w:rPr>
        <w:t xml:space="preserve"> consegna</w:t>
      </w:r>
      <w:r w:rsidRPr="00894ACE">
        <w:rPr>
          <w:sz w:val="18"/>
          <w:szCs w:val="18"/>
        </w:rPr>
        <w:t>to</w:t>
      </w:r>
      <w:r w:rsidR="00C260EF" w:rsidRPr="00894ACE">
        <w:rPr>
          <w:sz w:val="18"/>
          <w:szCs w:val="18"/>
        </w:rPr>
        <w:t xml:space="preserve"> nel luogo comunicato per iscritto dalla Regione</w:t>
      </w:r>
      <w:r w:rsidR="008F7248" w:rsidRPr="00894ACE">
        <w:rPr>
          <w:sz w:val="18"/>
          <w:szCs w:val="18"/>
        </w:rPr>
        <w:t xml:space="preserve"> Campania</w:t>
      </w:r>
      <w:r w:rsidR="00C260EF" w:rsidRPr="00894ACE">
        <w:rPr>
          <w:sz w:val="18"/>
          <w:szCs w:val="18"/>
        </w:rPr>
        <w:t>.</w:t>
      </w:r>
    </w:p>
    <w:p w14:paraId="1B7580EF" w14:textId="3B26DB3D" w:rsidR="00C260EF" w:rsidRPr="00894ACE" w:rsidRDefault="00C260EF" w:rsidP="005A0C6C">
      <w:pPr>
        <w:pStyle w:val="Paragrafoelenco"/>
        <w:numPr>
          <w:ilvl w:val="0"/>
          <w:numId w:val="9"/>
        </w:numPr>
        <w:tabs>
          <w:tab w:val="clear" w:pos="551"/>
        </w:tabs>
        <w:spacing w:before="0"/>
        <w:ind w:right="112" w:hanging="406"/>
        <w:rPr>
          <w:sz w:val="18"/>
          <w:szCs w:val="18"/>
        </w:rPr>
      </w:pPr>
      <w:r w:rsidRPr="00894ACE">
        <w:rPr>
          <w:sz w:val="18"/>
          <w:szCs w:val="18"/>
        </w:rPr>
        <w:t>All’atto della restituzione d</w:t>
      </w:r>
      <w:r w:rsidR="00B811A9" w:rsidRPr="00894ACE">
        <w:rPr>
          <w:sz w:val="18"/>
          <w:szCs w:val="18"/>
        </w:rPr>
        <w:t>ell’</w:t>
      </w:r>
      <w:r w:rsidRPr="00894ACE">
        <w:rPr>
          <w:sz w:val="18"/>
          <w:szCs w:val="18"/>
        </w:rPr>
        <w:t>autobus, la Regione</w:t>
      </w:r>
      <w:r w:rsidR="008F7248" w:rsidRPr="00894ACE">
        <w:rPr>
          <w:sz w:val="18"/>
          <w:szCs w:val="18"/>
        </w:rPr>
        <w:t xml:space="preserve"> Campania</w:t>
      </w:r>
      <w:r w:rsidRPr="00894ACE">
        <w:rPr>
          <w:sz w:val="18"/>
          <w:szCs w:val="18"/>
        </w:rPr>
        <w:t xml:space="preserve"> verrà immessa nel possesso de</w:t>
      </w:r>
      <w:r w:rsidR="00B811A9" w:rsidRPr="00894ACE">
        <w:rPr>
          <w:sz w:val="18"/>
          <w:szCs w:val="18"/>
        </w:rPr>
        <w:t>l</w:t>
      </w:r>
      <w:r w:rsidRPr="00894ACE">
        <w:rPr>
          <w:sz w:val="18"/>
          <w:szCs w:val="18"/>
        </w:rPr>
        <w:t xml:space="preserve"> veicol</w:t>
      </w:r>
      <w:r w:rsidR="00B811A9" w:rsidRPr="00894ACE">
        <w:rPr>
          <w:sz w:val="18"/>
          <w:szCs w:val="18"/>
        </w:rPr>
        <w:t xml:space="preserve">o </w:t>
      </w:r>
      <w:r w:rsidRPr="00894ACE">
        <w:rPr>
          <w:sz w:val="18"/>
          <w:szCs w:val="18"/>
        </w:rPr>
        <w:t xml:space="preserve">previo verbale di restituzione, </w:t>
      </w:r>
      <w:r w:rsidR="008F7248" w:rsidRPr="00894ACE">
        <w:rPr>
          <w:sz w:val="18"/>
          <w:szCs w:val="18"/>
        </w:rPr>
        <w:t>da redigersi secondo le indicazioni stabilite dalla stessa Regione Campania</w:t>
      </w:r>
      <w:r w:rsidRPr="00894ACE">
        <w:rPr>
          <w:sz w:val="18"/>
          <w:szCs w:val="18"/>
        </w:rPr>
        <w:t>. Il suddetto verbale dovrà attestare anche le condizioni previst</w:t>
      </w:r>
      <w:r w:rsidR="006B0523" w:rsidRPr="00894ACE">
        <w:rPr>
          <w:sz w:val="18"/>
          <w:szCs w:val="18"/>
        </w:rPr>
        <w:t xml:space="preserve">e al precedente Art. 2, commi 4, 5 </w:t>
      </w:r>
      <w:r w:rsidRPr="00894ACE">
        <w:rPr>
          <w:sz w:val="18"/>
          <w:szCs w:val="18"/>
        </w:rPr>
        <w:t xml:space="preserve">e </w:t>
      </w:r>
      <w:r w:rsidR="006B0523" w:rsidRPr="00894ACE">
        <w:rPr>
          <w:sz w:val="18"/>
          <w:szCs w:val="18"/>
        </w:rPr>
        <w:t>6</w:t>
      </w:r>
      <w:r w:rsidRPr="00894ACE">
        <w:rPr>
          <w:sz w:val="18"/>
          <w:szCs w:val="18"/>
        </w:rPr>
        <w:t xml:space="preserve">, </w:t>
      </w:r>
      <w:r w:rsidR="006B0523" w:rsidRPr="00894ACE">
        <w:rPr>
          <w:sz w:val="18"/>
          <w:szCs w:val="18"/>
        </w:rPr>
        <w:t>e</w:t>
      </w:r>
      <w:r w:rsidRPr="00894ACE">
        <w:rPr>
          <w:sz w:val="18"/>
          <w:szCs w:val="18"/>
        </w:rPr>
        <w:t xml:space="preserve"> qu</w:t>
      </w:r>
      <w:r w:rsidR="006B0523" w:rsidRPr="00894ACE">
        <w:rPr>
          <w:sz w:val="18"/>
          <w:szCs w:val="18"/>
        </w:rPr>
        <w:t>antificar</w:t>
      </w:r>
      <w:r w:rsidRPr="00894ACE">
        <w:rPr>
          <w:sz w:val="18"/>
          <w:szCs w:val="18"/>
        </w:rPr>
        <w:t>e la quota di costo che dovesse, eventualmente, essere addebitata all’Usufruttuaria</w:t>
      </w:r>
      <w:r w:rsidR="006B0523" w:rsidRPr="00894ACE">
        <w:rPr>
          <w:sz w:val="18"/>
          <w:szCs w:val="18"/>
        </w:rPr>
        <w:t xml:space="preserve"> ai sensi del precedente articolo 2 commi 7, 8 e 9</w:t>
      </w:r>
      <w:r w:rsidRPr="00894ACE">
        <w:rPr>
          <w:sz w:val="18"/>
          <w:szCs w:val="18"/>
        </w:rPr>
        <w:t>.</w:t>
      </w:r>
    </w:p>
    <w:p w14:paraId="05E00521" w14:textId="1C19E40A" w:rsidR="00C260EF" w:rsidRPr="00894ACE" w:rsidRDefault="00B811A9" w:rsidP="005A0C6C">
      <w:pPr>
        <w:pStyle w:val="Paragrafoelenco"/>
        <w:numPr>
          <w:ilvl w:val="0"/>
          <w:numId w:val="9"/>
        </w:numPr>
        <w:tabs>
          <w:tab w:val="clear" w:pos="551"/>
        </w:tabs>
        <w:spacing w:before="0"/>
        <w:ind w:right="112" w:hanging="406"/>
        <w:rPr>
          <w:sz w:val="18"/>
          <w:szCs w:val="18"/>
        </w:rPr>
      </w:pPr>
      <w:r w:rsidRPr="00894ACE">
        <w:rPr>
          <w:sz w:val="18"/>
          <w:szCs w:val="18"/>
        </w:rPr>
        <w:t>L’</w:t>
      </w:r>
      <w:r w:rsidR="00C260EF" w:rsidRPr="00894ACE">
        <w:rPr>
          <w:sz w:val="18"/>
          <w:szCs w:val="18"/>
        </w:rPr>
        <w:t>autobus verr</w:t>
      </w:r>
      <w:r w:rsidRPr="00894ACE">
        <w:rPr>
          <w:sz w:val="18"/>
          <w:szCs w:val="18"/>
        </w:rPr>
        <w:t>à</w:t>
      </w:r>
      <w:r w:rsidR="00C260EF" w:rsidRPr="00894ACE">
        <w:rPr>
          <w:sz w:val="18"/>
          <w:szCs w:val="18"/>
        </w:rPr>
        <w:t xml:space="preserve"> restituit</w:t>
      </w:r>
      <w:r w:rsidRPr="00894ACE">
        <w:rPr>
          <w:sz w:val="18"/>
          <w:szCs w:val="18"/>
        </w:rPr>
        <w:t>o</w:t>
      </w:r>
      <w:r w:rsidR="00C260EF" w:rsidRPr="00894ACE">
        <w:rPr>
          <w:sz w:val="18"/>
          <w:szCs w:val="18"/>
        </w:rPr>
        <w:t xml:space="preserve"> in un luogo da concordare tra le parti.</w:t>
      </w:r>
    </w:p>
    <w:p w14:paraId="27927A39" w14:textId="12F86255" w:rsidR="00577F55" w:rsidRPr="00894ACE" w:rsidRDefault="00C260EF" w:rsidP="00AB6BFC">
      <w:pPr>
        <w:pStyle w:val="Titolo1"/>
        <w:keepNext/>
        <w:spacing w:before="120" w:line="312" w:lineRule="auto"/>
        <w:ind w:left="0" w:right="-28"/>
        <w:rPr>
          <w:i w:val="0"/>
          <w:sz w:val="18"/>
          <w:szCs w:val="18"/>
        </w:rPr>
      </w:pPr>
      <w:r w:rsidRPr="00894ACE">
        <w:rPr>
          <w:i w:val="0"/>
          <w:sz w:val="18"/>
          <w:szCs w:val="18"/>
        </w:rPr>
        <w:t xml:space="preserve">Articolo </w:t>
      </w:r>
      <w:r w:rsidR="00464E77" w:rsidRPr="00894ACE">
        <w:rPr>
          <w:i w:val="0"/>
          <w:sz w:val="18"/>
          <w:szCs w:val="18"/>
        </w:rPr>
        <w:t>9</w:t>
      </w:r>
    </w:p>
    <w:p w14:paraId="015150A1" w14:textId="590EB021" w:rsidR="00C260EF" w:rsidRPr="00894ACE" w:rsidRDefault="00464E77" w:rsidP="000A559E">
      <w:pPr>
        <w:pStyle w:val="Titolo1"/>
        <w:keepNext/>
        <w:spacing w:line="312" w:lineRule="auto"/>
        <w:ind w:left="0" w:right="-28"/>
        <w:rPr>
          <w:i w:val="0"/>
          <w:sz w:val="18"/>
          <w:szCs w:val="18"/>
        </w:rPr>
      </w:pPr>
      <w:r w:rsidRPr="00894ACE">
        <w:rPr>
          <w:i w:val="0"/>
          <w:sz w:val="18"/>
          <w:szCs w:val="18"/>
        </w:rPr>
        <w:t>Responsabilità ed obblighi della Usufruttuaria in relazione alla m</w:t>
      </w:r>
      <w:r w:rsidR="00C260EF" w:rsidRPr="00894ACE">
        <w:rPr>
          <w:i w:val="0"/>
          <w:sz w:val="18"/>
          <w:szCs w:val="18"/>
        </w:rPr>
        <w:t>anutenzione degli autobus</w:t>
      </w:r>
    </w:p>
    <w:p w14:paraId="278EEF81" w14:textId="0972EBC6" w:rsidR="00C260EF" w:rsidRPr="00894ACE" w:rsidRDefault="00C260EF" w:rsidP="005A0C6C">
      <w:pPr>
        <w:pStyle w:val="Paragrafoelenco"/>
        <w:numPr>
          <w:ilvl w:val="0"/>
          <w:numId w:val="7"/>
        </w:numPr>
        <w:spacing w:before="0"/>
        <w:ind w:right="112"/>
        <w:rPr>
          <w:sz w:val="18"/>
          <w:szCs w:val="18"/>
        </w:rPr>
      </w:pPr>
      <w:r w:rsidRPr="00894ACE">
        <w:rPr>
          <w:sz w:val="18"/>
          <w:szCs w:val="18"/>
        </w:rPr>
        <w:t>L’Usufruttuaria dovrà tenere, a propria cura e spese, in perfetta efficienza ed in normale stato di manutenzione</w:t>
      </w:r>
      <w:r w:rsidR="00464E77" w:rsidRPr="00894ACE">
        <w:rPr>
          <w:sz w:val="18"/>
          <w:szCs w:val="18"/>
        </w:rPr>
        <w:t xml:space="preserve"> </w:t>
      </w:r>
      <w:r w:rsidR="00B811A9" w:rsidRPr="00894ACE">
        <w:rPr>
          <w:sz w:val="18"/>
          <w:szCs w:val="18"/>
        </w:rPr>
        <w:t>l’</w:t>
      </w:r>
      <w:r w:rsidR="00464E77" w:rsidRPr="00894ACE">
        <w:rPr>
          <w:sz w:val="18"/>
          <w:szCs w:val="18"/>
        </w:rPr>
        <w:t>autobus ed il sistema ITS di bordo</w:t>
      </w:r>
      <w:r w:rsidRPr="00894ACE">
        <w:rPr>
          <w:sz w:val="18"/>
          <w:szCs w:val="18"/>
        </w:rPr>
        <w:t>, riconoscendo alla Regione</w:t>
      </w:r>
      <w:r w:rsidR="00464E77" w:rsidRPr="00894ACE">
        <w:rPr>
          <w:sz w:val="18"/>
          <w:szCs w:val="18"/>
        </w:rPr>
        <w:t xml:space="preserve"> Campania</w:t>
      </w:r>
      <w:r w:rsidRPr="00894ACE">
        <w:rPr>
          <w:sz w:val="18"/>
          <w:szCs w:val="18"/>
        </w:rPr>
        <w:t xml:space="preserve"> il diritto di far ispezionare </w:t>
      </w:r>
      <w:r w:rsidR="00B811A9" w:rsidRPr="00894ACE">
        <w:rPr>
          <w:sz w:val="18"/>
          <w:szCs w:val="18"/>
        </w:rPr>
        <w:t>l’</w:t>
      </w:r>
      <w:r w:rsidRPr="00894ACE">
        <w:rPr>
          <w:sz w:val="18"/>
          <w:szCs w:val="18"/>
        </w:rPr>
        <w:t>autobus</w:t>
      </w:r>
      <w:r w:rsidR="00577F55" w:rsidRPr="00894ACE">
        <w:rPr>
          <w:sz w:val="18"/>
          <w:szCs w:val="18"/>
        </w:rPr>
        <w:t xml:space="preserve"> stess</w:t>
      </w:r>
      <w:r w:rsidR="00B811A9" w:rsidRPr="00894ACE">
        <w:rPr>
          <w:sz w:val="18"/>
          <w:szCs w:val="18"/>
        </w:rPr>
        <w:t>o</w:t>
      </w:r>
      <w:r w:rsidR="00577F55" w:rsidRPr="00894ACE">
        <w:rPr>
          <w:sz w:val="18"/>
          <w:szCs w:val="18"/>
        </w:rPr>
        <w:t>,</w:t>
      </w:r>
      <w:r w:rsidRPr="00894ACE">
        <w:rPr>
          <w:sz w:val="18"/>
          <w:szCs w:val="18"/>
        </w:rPr>
        <w:t xml:space="preserve"> </w:t>
      </w:r>
      <w:r w:rsidR="00577F55" w:rsidRPr="00894ACE">
        <w:rPr>
          <w:sz w:val="18"/>
          <w:szCs w:val="18"/>
        </w:rPr>
        <w:t xml:space="preserve">previo preavviso, </w:t>
      </w:r>
      <w:r w:rsidRPr="00894ACE">
        <w:rPr>
          <w:sz w:val="18"/>
          <w:szCs w:val="18"/>
        </w:rPr>
        <w:t xml:space="preserve">in qualsiasi </w:t>
      </w:r>
      <w:r w:rsidR="00577F55" w:rsidRPr="00894ACE">
        <w:rPr>
          <w:sz w:val="18"/>
          <w:szCs w:val="18"/>
        </w:rPr>
        <w:t>momento</w:t>
      </w:r>
      <w:r w:rsidRPr="00894ACE">
        <w:rPr>
          <w:sz w:val="18"/>
          <w:szCs w:val="18"/>
        </w:rPr>
        <w:t xml:space="preserve"> da personale tecnico </w:t>
      </w:r>
      <w:r w:rsidR="00577F55" w:rsidRPr="00894ACE">
        <w:rPr>
          <w:sz w:val="18"/>
          <w:szCs w:val="18"/>
        </w:rPr>
        <w:t>di fiducia</w:t>
      </w:r>
      <w:r w:rsidRPr="00894ACE">
        <w:rPr>
          <w:sz w:val="18"/>
          <w:szCs w:val="18"/>
        </w:rPr>
        <w:t>.</w:t>
      </w:r>
      <w:r w:rsidR="00577F55" w:rsidRPr="00894ACE">
        <w:rPr>
          <w:sz w:val="18"/>
          <w:szCs w:val="18"/>
        </w:rPr>
        <w:t xml:space="preserve"> </w:t>
      </w:r>
    </w:p>
    <w:p w14:paraId="3186F87D" w14:textId="697F9756" w:rsidR="00C260EF" w:rsidRPr="00894ACE" w:rsidRDefault="00C260EF" w:rsidP="005A0C6C">
      <w:pPr>
        <w:pStyle w:val="Paragrafoelenco"/>
        <w:numPr>
          <w:ilvl w:val="0"/>
          <w:numId w:val="7"/>
        </w:numPr>
        <w:spacing w:before="0"/>
        <w:ind w:right="112"/>
        <w:rPr>
          <w:sz w:val="18"/>
          <w:szCs w:val="18"/>
        </w:rPr>
      </w:pPr>
      <w:r w:rsidRPr="00894ACE">
        <w:rPr>
          <w:sz w:val="18"/>
          <w:szCs w:val="18"/>
        </w:rPr>
        <w:t>L’Usufruttuaria assume a suo carico, indistintamente, tutte le spese inerenti l’ordinaria manutenzione de</w:t>
      </w:r>
      <w:r w:rsidR="008C4A0B" w:rsidRPr="00894ACE">
        <w:rPr>
          <w:sz w:val="18"/>
          <w:szCs w:val="18"/>
        </w:rPr>
        <w:t>ll’</w:t>
      </w:r>
      <w:r w:rsidRPr="00894ACE">
        <w:rPr>
          <w:sz w:val="18"/>
          <w:szCs w:val="18"/>
        </w:rPr>
        <w:t>autobus concess</w:t>
      </w:r>
      <w:r w:rsidR="008C4A0B" w:rsidRPr="00894ACE">
        <w:rPr>
          <w:sz w:val="18"/>
          <w:szCs w:val="18"/>
        </w:rPr>
        <w:t>o</w:t>
      </w:r>
      <w:r w:rsidRPr="00894ACE">
        <w:rPr>
          <w:sz w:val="18"/>
          <w:szCs w:val="18"/>
        </w:rPr>
        <w:t xml:space="preserve"> in usufrutto </w:t>
      </w:r>
      <w:r w:rsidR="00464E77" w:rsidRPr="00894ACE">
        <w:rPr>
          <w:sz w:val="18"/>
          <w:szCs w:val="18"/>
        </w:rPr>
        <w:t xml:space="preserve">e degli apparati elettronici di bordo per l’ITS </w:t>
      </w:r>
      <w:r w:rsidRPr="00894ACE">
        <w:rPr>
          <w:sz w:val="18"/>
          <w:szCs w:val="18"/>
        </w:rPr>
        <w:t>nel rispetto de</w:t>
      </w:r>
      <w:r w:rsidR="00464E77" w:rsidRPr="00894ACE">
        <w:rPr>
          <w:sz w:val="18"/>
          <w:szCs w:val="18"/>
        </w:rPr>
        <w:t>i piani di manutenzione predisposti</w:t>
      </w:r>
      <w:r w:rsidRPr="00894ACE">
        <w:rPr>
          <w:sz w:val="18"/>
          <w:szCs w:val="18"/>
        </w:rPr>
        <w:t xml:space="preserve"> da</w:t>
      </w:r>
      <w:r w:rsidR="00464E77" w:rsidRPr="00894ACE">
        <w:rPr>
          <w:sz w:val="18"/>
          <w:szCs w:val="18"/>
        </w:rPr>
        <w:t>i Fornitori</w:t>
      </w:r>
      <w:r w:rsidRPr="00894ACE">
        <w:rPr>
          <w:sz w:val="18"/>
          <w:szCs w:val="18"/>
        </w:rPr>
        <w:t>, nonché eventuali aggravi insorgenti dall'inadempimento degli oneri di ordinaria manutenzione ed anche eventuali interventi di carattere straordinario che si rendessero necessari per incuria, per sinistro, per errata od omessa manutenzione ordinaria, per cattivo impiego de</w:t>
      </w:r>
      <w:r w:rsidR="008C4A0B" w:rsidRPr="00894ACE">
        <w:rPr>
          <w:sz w:val="18"/>
          <w:szCs w:val="18"/>
        </w:rPr>
        <w:t>l</w:t>
      </w:r>
      <w:r w:rsidRPr="00894ACE">
        <w:rPr>
          <w:sz w:val="18"/>
          <w:szCs w:val="18"/>
        </w:rPr>
        <w:t xml:space="preserve"> veicol</w:t>
      </w:r>
      <w:r w:rsidR="008C4A0B" w:rsidRPr="00894ACE">
        <w:rPr>
          <w:sz w:val="18"/>
          <w:szCs w:val="18"/>
        </w:rPr>
        <w:t>o</w:t>
      </w:r>
      <w:r w:rsidRPr="00894ACE">
        <w:rPr>
          <w:sz w:val="18"/>
          <w:szCs w:val="18"/>
        </w:rPr>
        <w:t xml:space="preserve">. Più in generale, l’usufruttuaria garantisce il buon uso </w:t>
      </w:r>
      <w:r w:rsidR="008C4A0B" w:rsidRPr="00894ACE">
        <w:rPr>
          <w:sz w:val="18"/>
          <w:szCs w:val="18"/>
        </w:rPr>
        <w:t>dell’</w:t>
      </w:r>
      <w:r w:rsidRPr="00894ACE">
        <w:rPr>
          <w:sz w:val="18"/>
          <w:szCs w:val="18"/>
        </w:rPr>
        <w:t xml:space="preserve">autobus </w:t>
      </w:r>
      <w:r w:rsidR="00464E77" w:rsidRPr="00894ACE">
        <w:rPr>
          <w:sz w:val="18"/>
          <w:szCs w:val="18"/>
        </w:rPr>
        <w:t xml:space="preserve">e del sistema di bordo per l’ITS </w:t>
      </w:r>
      <w:r w:rsidRPr="00894ACE">
        <w:rPr>
          <w:sz w:val="18"/>
          <w:szCs w:val="18"/>
        </w:rPr>
        <w:t>e la loro conservazione secondo l’ordinaria diligenza.</w:t>
      </w:r>
    </w:p>
    <w:p w14:paraId="061D24DB" w14:textId="70A4B7A3" w:rsidR="00063BC6" w:rsidRPr="00894ACE" w:rsidRDefault="00C260EF" w:rsidP="005A0C6C">
      <w:pPr>
        <w:pStyle w:val="Paragrafoelenco"/>
        <w:numPr>
          <w:ilvl w:val="0"/>
          <w:numId w:val="7"/>
        </w:numPr>
        <w:spacing w:before="0"/>
        <w:ind w:right="112"/>
        <w:rPr>
          <w:sz w:val="18"/>
          <w:szCs w:val="18"/>
        </w:rPr>
      </w:pPr>
      <w:r w:rsidRPr="00894ACE">
        <w:rPr>
          <w:sz w:val="18"/>
          <w:szCs w:val="18"/>
        </w:rPr>
        <w:t xml:space="preserve">L’Usufruttuaria si dichiara edotta dello stato attuale di manutenzione e di usura in cui si trova </w:t>
      </w:r>
      <w:r w:rsidR="009F01C9" w:rsidRPr="00894ACE">
        <w:rPr>
          <w:sz w:val="18"/>
          <w:szCs w:val="18"/>
        </w:rPr>
        <w:t>l’autobus</w:t>
      </w:r>
      <w:r w:rsidR="00464E77" w:rsidRPr="00894ACE">
        <w:rPr>
          <w:sz w:val="18"/>
          <w:szCs w:val="18"/>
        </w:rPr>
        <w:t xml:space="preserve"> ed il sistema di bordo per l’ITS</w:t>
      </w:r>
      <w:r w:rsidRPr="00894ACE">
        <w:rPr>
          <w:sz w:val="18"/>
          <w:szCs w:val="18"/>
        </w:rPr>
        <w:t>, che sono nuovi di fabbrica.</w:t>
      </w:r>
    </w:p>
    <w:p w14:paraId="15C4F118" w14:textId="183996A1" w:rsidR="00820187" w:rsidRPr="00894ACE" w:rsidRDefault="00820187" w:rsidP="005A0C6C">
      <w:pPr>
        <w:pStyle w:val="Paragrafoelenco"/>
        <w:numPr>
          <w:ilvl w:val="0"/>
          <w:numId w:val="7"/>
        </w:numPr>
        <w:spacing w:before="0"/>
        <w:ind w:right="112"/>
        <w:rPr>
          <w:sz w:val="18"/>
          <w:szCs w:val="18"/>
        </w:rPr>
      </w:pPr>
      <w:r w:rsidRPr="00894ACE">
        <w:rPr>
          <w:sz w:val="18"/>
          <w:szCs w:val="18"/>
        </w:rPr>
        <w:t>L’Usufruttuaria comunicherà per iscritto alla Regione i nominativi e le qualifiche del personale (istruttori di guida ed istruttori tecnici manutentori) che avrà usufruito dei corsi di formazione erogati dal Fornitore dei veicoli di cui al presente contratto. La comunicazione andrà effettuata a mezzo PEC entro 5 (cinque) giorni lavorativi dalla data di ciascun corso.</w:t>
      </w:r>
    </w:p>
    <w:p w14:paraId="1869C819" w14:textId="3F61E76E" w:rsidR="00464E77" w:rsidRPr="00894ACE" w:rsidRDefault="00464E77" w:rsidP="005A0C6C">
      <w:pPr>
        <w:pStyle w:val="Titolo1"/>
        <w:keepNext/>
        <w:spacing w:before="120" w:line="312" w:lineRule="auto"/>
        <w:ind w:left="0" w:right="112"/>
        <w:rPr>
          <w:i w:val="0"/>
          <w:sz w:val="18"/>
          <w:szCs w:val="18"/>
        </w:rPr>
      </w:pPr>
      <w:r w:rsidRPr="00894ACE">
        <w:rPr>
          <w:i w:val="0"/>
          <w:sz w:val="18"/>
          <w:szCs w:val="18"/>
        </w:rPr>
        <w:t>Articolo 10</w:t>
      </w:r>
    </w:p>
    <w:p w14:paraId="2D2E2A25" w14:textId="77777777" w:rsidR="00464E77" w:rsidRPr="00894ACE" w:rsidRDefault="00464E77" w:rsidP="000A559E">
      <w:pPr>
        <w:pStyle w:val="Titolo1"/>
        <w:keepNext/>
        <w:spacing w:line="312" w:lineRule="auto"/>
        <w:ind w:left="0" w:right="-28"/>
        <w:rPr>
          <w:i w:val="0"/>
          <w:sz w:val="18"/>
          <w:szCs w:val="18"/>
        </w:rPr>
      </w:pPr>
      <w:r w:rsidRPr="00894ACE">
        <w:rPr>
          <w:i w:val="0"/>
          <w:sz w:val="18"/>
          <w:szCs w:val="18"/>
        </w:rPr>
        <w:t>Gestione delle Garanzie sul veicolo e sugli apparati ITS ed Applicazione delle penali ai Fornitori</w:t>
      </w:r>
    </w:p>
    <w:p w14:paraId="5F1396B8" w14:textId="030621B9" w:rsidR="00464E77" w:rsidRPr="00894ACE" w:rsidRDefault="00464E77" w:rsidP="005A0C6C">
      <w:pPr>
        <w:pStyle w:val="Paragrafoelenco"/>
        <w:numPr>
          <w:ilvl w:val="0"/>
          <w:numId w:val="8"/>
        </w:numPr>
        <w:spacing w:before="0"/>
        <w:ind w:right="112"/>
        <w:rPr>
          <w:sz w:val="18"/>
          <w:szCs w:val="18"/>
        </w:rPr>
      </w:pPr>
      <w:r w:rsidRPr="00894ACE">
        <w:rPr>
          <w:sz w:val="18"/>
          <w:szCs w:val="18"/>
        </w:rPr>
        <w:t>I</w:t>
      </w:r>
      <w:r w:rsidR="008C4A0B" w:rsidRPr="00894ACE">
        <w:rPr>
          <w:sz w:val="18"/>
          <w:szCs w:val="18"/>
        </w:rPr>
        <w:t>l</w:t>
      </w:r>
      <w:r w:rsidRPr="00894ACE">
        <w:rPr>
          <w:sz w:val="18"/>
          <w:szCs w:val="18"/>
        </w:rPr>
        <w:t xml:space="preserve"> veicol</w:t>
      </w:r>
      <w:r w:rsidR="008C4A0B" w:rsidRPr="00894ACE">
        <w:rPr>
          <w:sz w:val="18"/>
          <w:szCs w:val="18"/>
        </w:rPr>
        <w:t>o</w:t>
      </w:r>
      <w:r w:rsidRPr="00894ACE">
        <w:rPr>
          <w:sz w:val="18"/>
          <w:szCs w:val="18"/>
        </w:rPr>
        <w:t xml:space="preserve"> oggetto del conferimento in usufrutto oneroso e gli apparati elettronici del sistema ITS di bordo </w:t>
      </w:r>
      <w:r w:rsidR="008C4A0B" w:rsidRPr="00894ACE">
        <w:rPr>
          <w:sz w:val="18"/>
          <w:szCs w:val="18"/>
        </w:rPr>
        <w:t>è</w:t>
      </w:r>
      <w:r w:rsidRPr="00894ACE">
        <w:rPr>
          <w:sz w:val="18"/>
          <w:szCs w:val="18"/>
        </w:rPr>
        <w:t xml:space="preserve"> copert</w:t>
      </w:r>
      <w:r w:rsidR="008C4A0B" w:rsidRPr="00894ACE">
        <w:rPr>
          <w:sz w:val="18"/>
          <w:szCs w:val="18"/>
        </w:rPr>
        <w:t>o</w:t>
      </w:r>
      <w:r w:rsidRPr="00894ACE">
        <w:rPr>
          <w:sz w:val="18"/>
          <w:szCs w:val="18"/>
        </w:rPr>
        <w:t xml:space="preserve"> dalle garanzie di cui ai pertinenti Capitolato Tecnico e Prestazionale di gara e Contratto di Fornitura. L’irrogazione ai Fornitori delle eventuali penali spetta alla Regione </w:t>
      </w:r>
      <w:r w:rsidR="0011071A" w:rsidRPr="00894ACE">
        <w:rPr>
          <w:sz w:val="18"/>
          <w:szCs w:val="18"/>
        </w:rPr>
        <w:t xml:space="preserve">Campania </w:t>
      </w:r>
      <w:r w:rsidRPr="00894ACE">
        <w:rPr>
          <w:sz w:val="18"/>
          <w:szCs w:val="18"/>
        </w:rPr>
        <w:t xml:space="preserve">in qualità </w:t>
      </w:r>
      <w:r w:rsidR="00026FAA" w:rsidRPr="00894ACE">
        <w:rPr>
          <w:sz w:val="18"/>
          <w:szCs w:val="18"/>
        </w:rPr>
        <w:t>di proprietaria</w:t>
      </w:r>
      <w:r w:rsidRPr="00894ACE">
        <w:rPr>
          <w:sz w:val="18"/>
          <w:szCs w:val="18"/>
        </w:rPr>
        <w:t xml:space="preserve"> degli autobus e degli apparati elettronici del sistema ITS di bordo.</w:t>
      </w:r>
    </w:p>
    <w:p w14:paraId="0D8A036A" w14:textId="77777777" w:rsidR="00464E77" w:rsidRPr="00894ACE" w:rsidRDefault="00464E77" w:rsidP="005A0C6C">
      <w:pPr>
        <w:pStyle w:val="Paragrafoelenco"/>
        <w:numPr>
          <w:ilvl w:val="0"/>
          <w:numId w:val="8"/>
        </w:numPr>
        <w:spacing w:before="0"/>
        <w:ind w:right="112"/>
        <w:rPr>
          <w:sz w:val="18"/>
          <w:szCs w:val="18"/>
        </w:rPr>
      </w:pPr>
      <w:r w:rsidRPr="00894ACE">
        <w:rPr>
          <w:sz w:val="18"/>
          <w:szCs w:val="18"/>
        </w:rPr>
        <w:t>L’Usufruttuaria si impegna a fornire alla Regione Campania le informazioni necessarie al calcolo delle penali che dovesse essere necessario applicare.</w:t>
      </w:r>
    </w:p>
    <w:p w14:paraId="5CB6BB63" w14:textId="77777777" w:rsidR="00C260EF" w:rsidRPr="00894ACE" w:rsidRDefault="00C260EF" w:rsidP="00AB6BFC">
      <w:pPr>
        <w:pStyle w:val="Titolo1"/>
        <w:keepNext/>
        <w:spacing w:before="120" w:line="312" w:lineRule="auto"/>
        <w:ind w:left="0" w:right="-28"/>
        <w:rPr>
          <w:i w:val="0"/>
          <w:sz w:val="18"/>
          <w:szCs w:val="18"/>
        </w:rPr>
      </w:pPr>
      <w:r w:rsidRPr="00894ACE">
        <w:rPr>
          <w:i w:val="0"/>
          <w:sz w:val="18"/>
          <w:szCs w:val="18"/>
        </w:rPr>
        <w:t>Articolo 11</w:t>
      </w:r>
    </w:p>
    <w:p w14:paraId="693FB64B"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Gestione e Manutenzione del Sistema Informativo di Bordo</w:t>
      </w:r>
    </w:p>
    <w:p w14:paraId="4C413E00" w14:textId="4C95EE8C" w:rsidR="00C260EF" w:rsidRPr="00894ACE" w:rsidRDefault="00C260EF" w:rsidP="005A0C6C">
      <w:pPr>
        <w:pStyle w:val="Paragrafoelenco"/>
        <w:numPr>
          <w:ilvl w:val="0"/>
          <w:numId w:val="6"/>
        </w:numPr>
        <w:spacing w:before="0"/>
        <w:ind w:right="112"/>
        <w:rPr>
          <w:sz w:val="18"/>
          <w:szCs w:val="18"/>
        </w:rPr>
      </w:pPr>
      <w:r w:rsidRPr="00894ACE">
        <w:rPr>
          <w:sz w:val="18"/>
          <w:szCs w:val="18"/>
        </w:rPr>
        <w:t xml:space="preserve">Al fine di consentire la generazione ed il trasferimento dei dati elaborati dagli apparati di bordo per l’ITS, l’Usufruttuaria si impegna a mantenere acceso ed in perfetto stato di funzionamento il sistema informativo di bordo. </w:t>
      </w:r>
      <w:r w:rsidR="00130BA0" w:rsidRPr="00894ACE">
        <w:rPr>
          <w:sz w:val="18"/>
          <w:szCs w:val="18"/>
        </w:rPr>
        <w:t>A tal proposito l’Usufruttuaria si impegna ad assicurare a proprio carico l’integrazione de</w:t>
      </w:r>
      <w:r w:rsidR="00EC0D3A" w:rsidRPr="00894ACE">
        <w:rPr>
          <w:sz w:val="18"/>
          <w:szCs w:val="18"/>
        </w:rPr>
        <w:t>l</w:t>
      </w:r>
      <w:r w:rsidR="00130BA0" w:rsidRPr="00894ACE">
        <w:rPr>
          <w:sz w:val="18"/>
          <w:szCs w:val="18"/>
        </w:rPr>
        <w:t xml:space="preserve"> nuov</w:t>
      </w:r>
      <w:r w:rsidR="00EC0D3A" w:rsidRPr="00894ACE">
        <w:rPr>
          <w:sz w:val="18"/>
          <w:szCs w:val="18"/>
        </w:rPr>
        <w:t>o</w:t>
      </w:r>
      <w:r w:rsidR="00130BA0" w:rsidRPr="00894ACE">
        <w:rPr>
          <w:sz w:val="18"/>
          <w:szCs w:val="18"/>
        </w:rPr>
        <w:t xml:space="preserve"> bus nel proprio sistema AVM e il trasferimento dei dati alla </w:t>
      </w:r>
      <w:r w:rsidR="00830458" w:rsidRPr="00894ACE">
        <w:rPr>
          <w:sz w:val="18"/>
          <w:szCs w:val="18"/>
        </w:rPr>
        <w:t>centrale</w:t>
      </w:r>
      <w:r w:rsidR="00130BA0" w:rsidRPr="00894ACE">
        <w:rPr>
          <w:sz w:val="18"/>
          <w:szCs w:val="18"/>
        </w:rPr>
        <w:t xml:space="preserve"> </w:t>
      </w:r>
      <w:r w:rsidR="00830458" w:rsidRPr="00894ACE">
        <w:rPr>
          <w:sz w:val="18"/>
          <w:szCs w:val="18"/>
        </w:rPr>
        <w:t>di controllo regionale</w:t>
      </w:r>
      <w:r w:rsidR="00130BA0" w:rsidRPr="00894ACE">
        <w:rPr>
          <w:sz w:val="18"/>
          <w:szCs w:val="18"/>
        </w:rPr>
        <w:t xml:space="preserve"> </w:t>
      </w:r>
      <w:r w:rsidR="00007959" w:rsidRPr="00894ACE">
        <w:rPr>
          <w:sz w:val="18"/>
          <w:szCs w:val="18"/>
        </w:rPr>
        <w:t xml:space="preserve">in formato GTFS. </w:t>
      </w:r>
      <w:r w:rsidRPr="00894ACE">
        <w:rPr>
          <w:sz w:val="18"/>
          <w:szCs w:val="18"/>
        </w:rPr>
        <w:t>In mancanza del trasferimento dati alla Centrale di Controllo Regionale, si applicherà la penale di cui al successivo articolo 13.</w:t>
      </w:r>
    </w:p>
    <w:p w14:paraId="7DF46F45" w14:textId="13DF98FD" w:rsidR="00C260EF" w:rsidRPr="00894ACE" w:rsidRDefault="00C260EF" w:rsidP="005A0C6C">
      <w:pPr>
        <w:pStyle w:val="Paragrafoelenco"/>
        <w:numPr>
          <w:ilvl w:val="0"/>
          <w:numId w:val="6"/>
        </w:numPr>
        <w:spacing w:before="0"/>
        <w:ind w:right="112"/>
        <w:rPr>
          <w:sz w:val="18"/>
          <w:szCs w:val="18"/>
        </w:rPr>
      </w:pPr>
      <w:r w:rsidRPr="00894ACE">
        <w:rPr>
          <w:sz w:val="18"/>
          <w:szCs w:val="18"/>
        </w:rPr>
        <w:t xml:space="preserve">La trasmissione dei suddetti dati avverrà per il tramite di un APN dedicato e di FEP tipici del sistema di bordo, messi a disposizione da ACaMIR. Nella eventualità che fosse temporaneamente inibita la trasmissione dei dati sia attraverso la </w:t>
      </w:r>
      <w:r w:rsidR="00132F8F" w:rsidRPr="00894ACE">
        <w:rPr>
          <w:sz w:val="18"/>
          <w:szCs w:val="18"/>
        </w:rPr>
        <w:t xml:space="preserve">SIM </w:t>
      </w:r>
      <w:r w:rsidRPr="00894ACE">
        <w:rPr>
          <w:sz w:val="18"/>
          <w:szCs w:val="18"/>
        </w:rPr>
        <w:t xml:space="preserve">card che in </w:t>
      </w:r>
      <w:r w:rsidR="00670326" w:rsidRPr="00894ACE">
        <w:rPr>
          <w:sz w:val="18"/>
          <w:szCs w:val="18"/>
        </w:rPr>
        <w:t>modalità</w:t>
      </w:r>
      <w:r w:rsidRPr="00894ACE">
        <w:rPr>
          <w:sz w:val="18"/>
          <w:szCs w:val="18"/>
        </w:rPr>
        <w:t>̀ wireless, è fatto obbligo all’Usufruttuaria di scaricare i dati e di trasmetter</w:t>
      </w:r>
      <w:r w:rsidR="00132F8F" w:rsidRPr="00894ACE">
        <w:rPr>
          <w:sz w:val="18"/>
          <w:szCs w:val="18"/>
        </w:rPr>
        <w:t>li</w:t>
      </w:r>
      <w:r w:rsidRPr="00894ACE">
        <w:rPr>
          <w:sz w:val="18"/>
          <w:szCs w:val="18"/>
        </w:rPr>
        <w:t xml:space="preserve"> alla Regione </w:t>
      </w:r>
      <w:r w:rsidR="0011071A" w:rsidRPr="00894ACE">
        <w:rPr>
          <w:sz w:val="18"/>
          <w:szCs w:val="18"/>
        </w:rPr>
        <w:t xml:space="preserve">Campania </w:t>
      </w:r>
      <w:r w:rsidRPr="00894ACE">
        <w:rPr>
          <w:sz w:val="18"/>
          <w:szCs w:val="18"/>
        </w:rPr>
        <w:t>ed all’ACaMIR.</w:t>
      </w:r>
    </w:p>
    <w:p w14:paraId="255DB223" w14:textId="5CF709FE" w:rsidR="00C260EF" w:rsidRPr="00894ACE" w:rsidRDefault="00C260EF" w:rsidP="005A0C6C">
      <w:pPr>
        <w:pStyle w:val="Paragrafoelenco"/>
        <w:numPr>
          <w:ilvl w:val="0"/>
          <w:numId w:val="6"/>
        </w:numPr>
        <w:spacing w:before="0"/>
        <w:ind w:right="112"/>
        <w:rPr>
          <w:sz w:val="18"/>
          <w:szCs w:val="18"/>
        </w:rPr>
      </w:pPr>
      <w:r w:rsidRPr="00894ACE">
        <w:rPr>
          <w:sz w:val="18"/>
          <w:szCs w:val="18"/>
        </w:rPr>
        <w:t>È vietato, senza la preventiva autorizzazione scritta da parte della Regione</w:t>
      </w:r>
      <w:r w:rsidR="00132F8F" w:rsidRPr="00894ACE">
        <w:rPr>
          <w:sz w:val="18"/>
          <w:szCs w:val="18"/>
        </w:rPr>
        <w:t xml:space="preserve"> Campania</w:t>
      </w:r>
      <w:r w:rsidRPr="00894ACE">
        <w:rPr>
          <w:sz w:val="18"/>
          <w:szCs w:val="18"/>
        </w:rPr>
        <w:t>, manomettere o spostare dalla loro ubicazione le schede SIM.</w:t>
      </w:r>
    </w:p>
    <w:p w14:paraId="1687BD29" w14:textId="4F40A930" w:rsidR="00C260EF" w:rsidRPr="00894ACE" w:rsidRDefault="00C260EF" w:rsidP="005A0C6C">
      <w:pPr>
        <w:pStyle w:val="Paragrafoelenco"/>
        <w:numPr>
          <w:ilvl w:val="0"/>
          <w:numId w:val="6"/>
        </w:numPr>
        <w:spacing w:before="0"/>
        <w:ind w:right="112"/>
        <w:rPr>
          <w:sz w:val="18"/>
          <w:szCs w:val="18"/>
        </w:rPr>
      </w:pPr>
      <w:r w:rsidRPr="00894ACE">
        <w:rPr>
          <w:sz w:val="18"/>
          <w:szCs w:val="18"/>
        </w:rPr>
        <w:t xml:space="preserve">È, altresì, vietato all’Usufruttuaria apportare qualunque modifica al software ed all’hardware del Sistema Informativo di Bordo e degli apparati di tipo ITS. Eventuali esigenze di intervento dovranno essere manifestate per iscritto alla Regione </w:t>
      </w:r>
      <w:r w:rsidR="0011071A" w:rsidRPr="00894ACE">
        <w:rPr>
          <w:sz w:val="18"/>
          <w:szCs w:val="18"/>
        </w:rPr>
        <w:t xml:space="preserve">Campania </w:t>
      </w:r>
      <w:r w:rsidRPr="00894ACE">
        <w:rPr>
          <w:sz w:val="18"/>
          <w:szCs w:val="18"/>
        </w:rPr>
        <w:t>e gli interventi che dovessero risultare effettivamente necessari saranno concordati tra le Parti.</w:t>
      </w:r>
    </w:p>
    <w:p w14:paraId="70709C91" w14:textId="77777777" w:rsidR="00C260EF" w:rsidRPr="00894ACE" w:rsidRDefault="00C260EF" w:rsidP="005A0C6C">
      <w:pPr>
        <w:pStyle w:val="Paragrafoelenco"/>
        <w:numPr>
          <w:ilvl w:val="0"/>
          <w:numId w:val="6"/>
        </w:numPr>
        <w:spacing w:before="0"/>
        <w:ind w:right="112"/>
        <w:rPr>
          <w:sz w:val="18"/>
          <w:szCs w:val="18"/>
        </w:rPr>
      </w:pPr>
      <w:r w:rsidRPr="00894ACE">
        <w:rPr>
          <w:sz w:val="18"/>
          <w:szCs w:val="18"/>
        </w:rPr>
        <w:t xml:space="preserve">Considerate le particolari caratteristiche tecniche del Sistema Informativo di Bordo e la necessità che quest’ultimo sia tenuto sempre in efficienza, l’Usufruttuaria si impegna ad eseguire regolarmente la manutenzione ordinaria prevista dal Costruttore e tempestivamente la manutenzione straordinaria, garantendo interventi da parte di personale tecnico altamente qualificato e specializzato. Gli interventi di manutenzione potranno essere effettuati da proprio personale e/o da soggetti terzi, ove le parti da manutenere non siano ricoperte da diritti di privativa. In caso di colpa o dolo del mancato o non adeguato intervento manutentivo di cui sopra, attribuibile all’Usufruttuaria, quest’ultima </w:t>
      </w:r>
      <w:proofErr w:type="spellStart"/>
      <w:r w:rsidRPr="00894ACE">
        <w:rPr>
          <w:sz w:val="18"/>
          <w:szCs w:val="18"/>
        </w:rPr>
        <w:t>sara</w:t>
      </w:r>
      <w:proofErr w:type="spellEnd"/>
      <w:r w:rsidRPr="00894ACE">
        <w:rPr>
          <w:sz w:val="18"/>
          <w:szCs w:val="18"/>
        </w:rPr>
        <w:t>̀ ritenuta responsabile dell’evento dannoso, e, conseguentemente, si applicherà quanto previsto ai successivi articoli 13 e 14.</w:t>
      </w:r>
    </w:p>
    <w:p w14:paraId="2B335C3D" w14:textId="70D2192F" w:rsidR="00C260EF" w:rsidRPr="00894ACE" w:rsidRDefault="00C260EF" w:rsidP="005A0C6C">
      <w:pPr>
        <w:pStyle w:val="Paragrafoelenco"/>
        <w:numPr>
          <w:ilvl w:val="0"/>
          <w:numId w:val="6"/>
        </w:numPr>
        <w:spacing w:before="0"/>
        <w:ind w:right="112"/>
        <w:rPr>
          <w:sz w:val="18"/>
          <w:szCs w:val="18"/>
        </w:rPr>
      </w:pPr>
      <w:r w:rsidRPr="00894ACE">
        <w:rPr>
          <w:sz w:val="18"/>
          <w:szCs w:val="18"/>
        </w:rPr>
        <w:t xml:space="preserve">L’Usufruttuaria si impegna a comunicare il nome della Ditta esterna eventualmente scelta per la manutenzione degli apparati ITS di bordo. La Regione </w:t>
      </w:r>
      <w:r w:rsidR="0011071A" w:rsidRPr="00894ACE">
        <w:rPr>
          <w:sz w:val="18"/>
          <w:szCs w:val="18"/>
        </w:rPr>
        <w:t xml:space="preserve">Campania </w:t>
      </w:r>
      <w:r w:rsidRPr="00894ACE">
        <w:rPr>
          <w:sz w:val="18"/>
          <w:szCs w:val="18"/>
        </w:rPr>
        <w:t>si riserva il diritto di ricusare tale Ditta nel caso non la ritenesse sufficientemente qualificata.</w:t>
      </w:r>
    </w:p>
    <w:p w14:paraId="2FF793EF" w14:textId="77777777" w:rsidR="00C260EF" w:rsidRPr="00894ACE" w:rsidRDefault="00C260EF" w:rsidP="00AB6BFC">
      <w:pPr>
        <w:pStyle w:val="Titolo1"/>
        <w:keepNext/>
        <w:spacing w:before="120" w:line="312" w:lineRule="auto"/>
        <w:ind w:left="0" w:right="-28"/>
        <w:rPr>
          <w:i w:val="0"/>
          <w:sz w:val="18"/>
          <w:szCs w:val="18"/>
        </w:rPr>
      </w:pPr>
      <w:r w:rsidRPr="00894ACE">
        <w:rPr>
          <w:i w:val="0"/>
          <w:sz w:val="18"/>
          <w:szCs w:val="18"/>
        </w:rPr>
        <w:t>Articolo 12</w:t>
      </w:r>
    </w:p>
    <w:p w14:paraId="47F2F318" w14:textId="77777777" w:rsidR="00DC59FC" w:rsidRPr="00894ACE" w:rsidRDefault="00C260EF" w:rsidP="000A559E">
      <w:pPr>
        <w:pStyle w:val="Titolo1"/>
        <w:keepNext/>
        <w:spacing w:line="312" w:lineRule="auto"/>
        <w:ind w:left="0" w:right="-28"/>
        <w:rPr>
          <w:i w:val="0"/>
          <w:sz w:val="18"/>
          <w:szCs w:val="18"/>
        </w:rPr>
      </w:pPr>
      <w:r w:rsidRPr="00894ACE">
        <w:rPr>
          <w:i w:val="0"/>
          <w:sz w:val="18"/>
          <w:szCs w:val="18"/>
        </w:rPr>
        <w:t>Garanzia esatto adempimento contrattuale</w:t>
      </w:r>
    </w:p>
    <w:p w14:paraId="4E64AD32" w14:textId="1BC957A9" w:rsidR="008E56E2" w:rsidRPr="00894ACE" w:rsidRDefault="00C260EF" w:rsidP="005A0C6C">
      <w:pPr>
        <w:pStyle w:val="Paragrafoelenco"/>
        <w:numPr>
          <w:ilvl w:val="0"/>
          <w:numId w:val="17"/>
        </w:numPr>
        <w:spacing w:before="0"/>
        <w:ind w:left="567" w:right="112" w:hanging="283"/>
        <w:rPr>
          <w:sz w:val="18"/>
          <w:szCs w:val="18"/>
        </w:rPr>
      </w:pPr>
      <w:r w:rsidRPr="00894ACE">
        <w:rPr>
          <w:sz w:val="18"/>
          <w:szCs w:val="18"/>
        </w:rPr>
        <w:t>Per la stipula del presente contratto ed a garanzia dell’esatto adempimento degli obblighi assunti con il medesimo, l’Usufruttuaria ha costituito a favore della Regione</w:t>
      </w:r>
      <w:r w:rsidR="00984A32" w:rsidRPr="00894ACE">
        <w:rPr>
          <w:sz w:val="18"/>
          <w:szCs w:val="18"/>
        </w:rPr>
        <w:t xml:space="preserve"> Campania</w:t>
      </w:r>
      <w:r w:rsidR="008E56E2" w:rsidRPr="00894ACE">
        <w:rPr>
          <w:sz w:val="18"/>
          <w:szCs w:val="18"/>
        </w:rPr>
        <w:t xml:space="preserve">, a copertura degli oneri per il mancato </w:t>
      </w:r>
      <w:r w:rsidR="008E56E2" w:rsidRPr="009F01C9">
        <w:rPr>
          <w:sz w:val="18"/>
          <w:szCs w:val="18"/>
        </w:rPr>
        <w:t>incompleto o inesatto adempimento del contratto,</w:t>
      </w:r>
      <w:r w:rsidRPr="009F01C9">
        <w:rPr>
          <w:sz w:val="18"/>
          <w:szCs w:val="18"/>
        </w:rPr>
        <w:t xml:space="preserve"> </w:t>
      </w:r>
      <w:r w:rsidR="00984A32" w:rsidRPr="009F01C9">
        <w:rPr>
          <w:sz w:val="18"/>
          <w:szCs w:val="18"/>
        </w:rPr>
        <w:t>polizza</w:t>
      </w:r>
      <w:r w:rsidRPr="009F01C9">
        <w:rPr>
          <w:sz w:val="18"/>
          <w:szCs w:val="18"/>
        </w:rPr>
        <w:t xml:space="preserve"> fidejussoria n.</w:t>
      </w:r>
      <w:r w:rsidR="00527425" w:rsidRPr="009F01C9">
        <w:rPr>
          <w:sz w:val="18"/>
          <w:szCs w:val="18"/>
        </w:rPr>
        <w:t xml:space="preserve"> </w:t>
      </w:r>
      <w:r w:rsidR="00E52174" w:rsidRPr="00670326">
        <w:rPr>
          <w:sz w:val="18"/>
          <w:szCs w:val="18"/>
        </w:rPr>
        <w:t>……</w:t>
      </w:r>
      <w:r w:rsidR="000A559E" w:rsidRPr="00670326">
        <w:rPr>
          <w:sz w:val="18"/>
          <w:szCs w:val="18"/>
        </w:rPr>
        <w:t>…………</w:t>
      </w:r>
      <w:proofErr w:type="gramStart"/>
      <w:r w:rsidR="00E52174" w:rsidRPr="00670326">
        <w:rPr>
          <w:sz w:val="18"/>
          <w:szCs w:val="18"/>
        </w:rPr>
        <w:t>…….</w:t>
      </w:r>
      <w:proofErr w:type="gramEnd"/>
      <w:r w:rsidR="00E52174" w:rsidRPr="00670326">
        <w:rPr>
          <w:sz w:val="18"/>
          <w:szCs w:val="18"/>
        </w:rPr>
        <w:t>.</w:t>
      </w:r>
      <w:r w:rsidRPr="00670326">
        <w:rPr>
          <w:sz w:val="18"/>
          <w:szCs w:val="18"/>
        </w:rPr>
        <w:t xml:space="preserve"> presso </w:t>
      </w:r>
      <w:r w:rsidR="00E52174" w:rsidRPr="00670326">
        <w:rPr>
          <w:sz w:val="18"/>
          <w:szCs w:val="18"/>
        </w:rPr>
        <w:t>………………</w:t>
      </w:r>
      <w:proofErr w:type="gramStart"/>
      <w:r w:rsidR="00E52174" w:rsidRPr="00670326">
        <w:rPr>
          <w:sz w:val="18"/>
          <w:szCs w:val="18"/>
        </w:rPr>
        <w:t>…….</w:t>
      </w:r>
      <w:proofErr w:type="gramEnd"/>
      <w:r w:rsidR="00E52174" w:rsidRPr="00670326">
        <w:rPr>
          <w:sz w:val="18"/>
          <w:szCs w:val="18"/>
        </w:rPr>
        <w:t>.</w:t>
      </w:r>
      <w:r w:rsidR="00527425" w:rsidRPr="00670326">
        <w:rPr>
          <w:sz w:val="18"/>
          <w:szCs w:val="18"/>
        </w:rPr>
        <w:t xml:space="preserve"> </w:t>
      </w:r>
      <w:r w:rsidRPr="00670326">
        <w:rPr>
          <w:sz w:val="18"/>
          <w:szCs w:val="18"/>
        </w:rPr>
        <w:t xml:space="preserve">pari al 10% del </w:t>
      </w:r>
      <w:r w:rsidR="008E56E2" w:rsidRPr="00670326">
        <w:rPr>
          <w:sz w:val="18"/>
          <w:szCs w:val="18"/>
        </w:rPr>
        <w:t>valore complessivo del prezzo di acquisto de</w:t>
      </w:r>
      <w:r w:rsidR="00EC0D3A" w:rsidRPr="00670326">
        <w:rPr>
          <w:sz w:val="18"/>
          <w:szCs w:val="18"/>
        </w:rPr>
        <w:t>ll’</w:t>
      </w:r>
      <w:r w:rsidRPr="00670326">
        <w:rPr>
          <w:sz w:val="18"/>
          <w:szCs w:val="18"/>
        </w:rPr>
        <w:t>autobus</w:t>
      </w:r>
      <w:r w:rsidR="00E52174" w:rsidRPr="00670326">
        <w:rPr>
          <w:sz w:val="18"/>
          <w:szCs w:val="18"/>
        </w:rPr>
        <w:t>, e dei relativi apparati</w:t>
      </w:r>
      <w:r w:rsidR="00E52174" w:rsidRPr="00894ACE">
        <w:rPr>
          <w:sz w:val="18"/>
          <w:szCs w:val="18"/>
        </w:rPr>
        <w:t xml:space="preserve"> ed allestimenti di bordo, </w:t>
      </w:r>
      <w:r w:rsidR="00132F8F" w:rsidRPr="00894ACE">
        <w:rPr>
          <w:sz w:val="18"/>
          <w:szCs w:val="18"/>
        </w:rPr>
        <w:t xml:space="preserve">inclusi quelli del sistema ITS. </w:t>
      </w:r>
      <w:r w:rsidRPr="00894ACE">
        <w:rPr>
          <w:sz w:val="18"/>
          <w:szCs w:val="18"/>
        </w:rPr>
        <w:t xml:space="preserve">La suddetta </w:t>
      </w:r>
      <w:r w:rsidR="00984A32" w:rsidRPr="00894ACE">
        <w:rPr>
          <w:sz w:val="18"/>
          <w:szCs w:val="18"/>
        </w:rPr>
        <w:t>polizza</w:t>
      </w:r>
      <w:r w:rsidR="00132F8F" w:rsidRPr="00894ACE">
        <w:rPr>
          <w:sz w:val="18"/>
          <w:szCs w:val="18"/>
        </w:rPr>
        <w:t xml:space="preserve"> </w:t>
      </w:r>
      <w:r w:rsidRPr="00894ACE">
        <w:rPr>
          <w:sz w:val="18"/>
          <w:szCs w:val="18"/>
        </w:rPr>
        <w:t xml:space="preserve">prevede espressamente la rinuncia al beneficio della preventiva escussione del debitore principale, la rinuncia all’eccezione di cui all’Art.1957, comma 2, del </w:t>
      </w:r>
      <w:r w:rsidR="00670326" w:rsidRPr="00894ACE">
        <w:rPr>
          <w:sz w:val="18"/>
          <w:szCs w:val="18"/>
        </w:rPr>
        <w:t>Codice civile</w:t>
      </w:r>
      <w:r w:rsidRPr="00894ACE">
        <w:rPr>
          <w:sz w:val="18"/>
          <w:szCs w:val="18"/>
        </w:rPr>
        <w:t>, nonché l’operatività della garanzia medesima entro 15 giorni a semplice richiesta scritta della Regione</w:t>
      </w:r>
      <w:r w:rsidR="00E52174" w:rsidRPr="00894ACE">
        <w:rPr>
          <w:sz w:val="18"/>
          <w:szCs w:val="18"/>
        </w:rPr>
        <w:t xml:space="preserve"> Campania</w:t>
      </w:r>
      <w:r w:rsidRPr="00894ACE">
        <w:rPr>
          <w:sz w:val="18"/>
          <w:szCs w:val="18"/>
        </w:rPr>
        <w:t>.</w:t>
      </w:r>
    </w:p>
    <w:p w14:paraId="075529F7" w14:textId="1634A445" w:rsidR="00C260EF" w:rsidRPr="00894ACE" w:rsidRDefault="00C260EF" w:rsidP="005A0C6C">
      <w:pPr>
        <w:pStyle w:val="Corpotesto"/>
        <w:numPr>
          <w:ilvl w:val="0"/>
          <w:numId w:val="17"/>
        </w:numPr>
        <w:spacing w:line="312" w:lineRule="auto"/>
        <w:ind w:left="567" w:right="112" w:hanging="283"/>
        <w:rPr>
          <w:sz w:val="18"/>
          <w:szCs w:val="18"/>
        </w:rPr>
      </w:pPr>
      <w:r w:rsidRPr="00894ACE">
        <w:rPr>
          <w:sz w:val="18"/>
          <w:szCs w:val="18"/>
        </w:rPr>
        <w:t xml:space="preserve">Qualora l’ammontare della </w:t>
      </w:r>
      <w:r w:rsidR="00984A32" w:rsidRPr="00894ACE">
        <w:rPr>
          <w:sz w:val="18"/>
          <w:szCs w:val="18"/>
        </w:rPr>
        <w:t>polizza fidejussoria</w:t>
      </w:r>
      <w:r w:rsidRPr="00894ACE">
        <w:rPr>
          <w:sz w:val="18"/>
          <w:szCs w:val="18"/>
        </w:rPr>
        <w:t xml:space="preserve"> dovesse ridursi per effetto di applicazioni di penali o risarcimenti, l’Usufruttuaria è tenuta al reintegro entro 30 giorni dalla richiesta della Regione</w:t>
      </w:r>
      <w:r w:rsidR="0011071A" w:rsidRPr="00894ACE">
        <w:rPr>
          <w:sz w:val="18"/>
          <w:szCs w:val="18"/>
        </w:rPr>
        <w:t xml:space="preserve"> Campania</w:t>
      </w:r>
      <w:r w:rsidRPr="00894ACE">
        <w:rPr>
          <w:sz w:val="18"/>
          <w:szCs w:val="18"/>
        </w:rPr>
        <w:t>.</w:t>
      </w:r>
    </w:p>
    <w:p w14:paraId="31587DBA" w14:textId="77777777" w:rsidR="00C260EF" w:rsidRPr="00894ACE" w:rsidRDefault="00C260EF" w:rsidP="00AB6BFC">
      <w:pPr>
        <w:pStyle w:val="Titolo1"/>
        <w:keepNext/>
        <w:spacing w:before="120" w:line="312" w:lineRule="auto"/>
        <w:ind w:left="0" w:right="-28"/>
        <w:rPr>
          <w:i w:val="0"/>
          <w:sz w:val="18"/>
          <w:szCs w:val="18"/>
        </w:rPr>
      </w:pPr>
      <w:r w:rsidRPr="00894ACE">
        <w:rPr>
          <w:i w:val="0"/>
          <w:sz w:val="18"/>
          <w:szCs w:val="18"/>
        </w:rPr>
        <w:t>Articolo 13</w:t>
      </w:r>
    </w:p>
    <w:p w14:paraId="2ADC12D3"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Vigilanza, controllo e penalità</w:t>
      </w:r>
    </w:p>
    <w:p w14:paraId="57CB02B7" w14:textId="2D43D57A" w:rsidR="00C260EF" w:rsidRPr="00894ACE" w:rsidRDefault="00C260EF" w:rsidP="005A0C6C">
      <w:pPr>
        <w:pStyle w:val="Paragrafoelenco"/>
        <w:numPr>
          <w:ilvl w:val="0"/>
          <w:numId w:val="5"/>
        </w:numPr>
        <w:spacing w:before="0"/>
        <w:ind w:right="112"/>
        <w:rPr>
          <w:sz w:val="18"/>
          <w:szCs w:val="18"/>
        </w:rPr>
      </w:pPr>
      <w:r w:rsidRPr="00894ACE">
        <w:rPr>
          <w:sz w:val="18"/>
          <w:szCs w:val="18"/>
        </w:rPr>
        <w:t xml:space="preserve">La Regione </w:t>
      </w:r>
      <w:r w:rsidR="00984A32" w:rsidRPr="00894ACE">
        <w:rPr>
          <w:sz w:val="18"/>
          <w:szCs w:val="18"/>
        </w:rPr>
        <w:t>Campania</w:t>
      </w:r>
      <w:r w:rsidR="004F74AB" w:rsidRPr="00894ACE">
        <w:rPr>
          <w:sz w:val="18"/>
          <w:szCs w:val="18"/>
        </w:rPr>
        <w:t>, anche per il tramite dell’ACaMIR,</w:t>
      </w:r>
      <w:r w:rsidR="00984A32" w:rsidRPr="00894ACE">
        <w:rPr>
          <w:sz w:val="18"/>
          <w:szCs w:val="18"/>
        </w:rPr>
        <w:t xml:space="preserve"> </w:t>
      </w:r>
      <w:r w:rsidRPr="00894ACE">
        <w:rPr>
          <w:sz w:val="18"/>
          <w:szCs w:val="18"/>
        </w:rPr>
        <w:t>procederà a proprie spese una volta all’anno e, comunque, ogni qualvolta si renda necessario per sopravvenute esigenze di pubblico interesse, ad effettuare una o più visite ispettive tese a verificare lo stato e le condizioni di funzionamento e di conservazione de</w:t>
      </w:r>
      <w:r w:rsidR="00EC0D3A" w:rsidRPr="00894ACE">
        <w:rPr>
          <w:sz w:val="18"/>
          <w:szCs w:val="18"/>
        </w:rPr>
        <w:t>ll’</w:t>
      </w:r>
      <w:r w:rsidRPr="00894ACE">
        <w:rPr>
          <w:sz w:val="18"/>
          <w:szCs w:val="18"/>
        </w:rPr>
        <w:t>autobus assegnat</w:t>
      </w:r>
      <w:r w:rsidR="00EC0D3A" w:rsidRPr="00894ACE">
        <w:rPr>
          <w:sz w:val="18"/>
          <w:szCs w:val="18"/>
        </w:rPr>
        <w:t>o</w:t>
      </w:r>
      <w:r w:rsidRPr="00894ACE">
        <w:rPr>
          <w:sz w:val="18"/>
          <w:szCs w:val="18"/>
        </w:rPr>
        <w:t xml:space="preserve">. Di tali visite, la Regione </w:t>
      </w:r>
      <w:r w:rsidR="0011071A" w:rsidRPr="00894ACE">
        <w:rPr>
          <w:sz w:val="18"/>
          <w:szCs w:val="18"/>
        </w:rPr>
        <w:t xml:space="preserve">Campania </w:t>
      </w:r>
      <w:r w:rsidRPr="00894ACE">
        <w:rPr>
          <w:sz w:val="18"/>
          <w:szCs w:val="18"/>
        </w:rPr>
        <w:t>darà comunicazione alla Usufruttuaria per iscritto.</w:t>
      </w:r>
    </w:p>
    <w:p w14:paraId="22340D0F" w14:textId="3786A669" w:rsidR="00C260EF" w:rsidRPr="00894ACE" w:rsidRDefault="00C260EF" w:rsidP="005A0C6C">
      <w:pPr>
        <w:pStyle w:val="Paragrafoelenco"/>
        <w:numPr>
          <w:ilvl w:val="0"/>
          <w:numId w:val="5"/>
        </w:numPr>
        <w:spacing w:before="0"/>
        <w:ind w:right="112"/>
        <w:rPr>
          <w:sz w:val="18"/>
          <w:szCs w:val="18"/>
        </w:rPr>
      </w:pPr>
      <w:r w:rsidRPr="00894ACE">
        <w:rPr>
          <w:sz w:val="18"/>
          <w:szCs w:val="18"/>
        </w:rPr>
        <w:t xml:space="preserve">La Regione </w:t>
      </w:r>
      <w:r w:rsidR="00984A32" w:rsidRPr="00894ACE">
        <w:rPr>
          <w:sz w:val="18"/>
          <w:szCs w:val="18"/>
        </w:rPr>
        <w:t>Campania</w:t>
      </w:r>
      <w:r w:rsidR="00632160" w:rsidRPr="00894ACE">
        <w:rPr>
          <w:sz w:val="18"/>
          <w:szCs w:val="18"/>
        </w:rPr>
        <w:t xml:space="preserve">, anche con il supporto di ACaMIR, </w:t>
      </w:r>
      <w:r w:rsidRPr="00894ACE">
        <w:rPr>
          <w:sz w:val="18"/>
          <w:szCs w:val="18"/>
        </w:rPr>
        <w:t>verbalizzerà quanto rilevato nel corso delle visite ispettive. Nel caso in cui emergano irregolarit</w:t>
      </w:r>
      <w:r w:rsidR="00026FAA" w:rsidRPr="00894ACE">
        <w:rPr>
          <w:sz w:val="18"/>
          <w:szCs w:val="18"/>
        </w:rPr>
        <w:t>à</w:t>
      </w:r>
      <w:r w:rsidRPr="00894ACE">
        <w:rPr>
          <w:sz w:val="18"/>
          <w:szCs w:val="18"/>
        </w:rPr>
        <w:t xml:space="preserve"> in capo all’Usufruttuaria, relativamente all’applicazione del presente contratto, essa avrà un termine di n. 15 giorni dalla notifica del verbale di accertamento dell’infrazione per la formulazione di eventuali controdeduzioni.</w:t>
      </w:r>
    </w:p>
    <w:p w14:paraId="41E5C57A" w14:textId="390D72CB" w:rsidR="00C260EF" w:rsidRPr="00894ACE" w:rsidRDefault="00C260EF" w:rsidP="005A0C6C">
      <w:pPr>
        <w:pStyle w:val="Paragrafoelenco"/>
        <w:numPr>
          <w:ilvl w:val="0"/>
          <w:numId w:val="5"/>
        </w:numPr>
        <w:spacing w:before="0"/>
        <w:ind w:right="112"/>
        <w:rPr>
          <w:sz w:val="18"/>
          <w:szCs w:val="18"/>
        </w:rPr>
      </w:pPr>
      <w:r w:rsidRPr="00894ACE">
        <w:rPr>
          <w:sz w:val="18"/>
          <w:szCs w:val="18"/>
        </w:rPr>
        <w:t>In caso di acclarata sussistenza delle irregolarità ed in assenza di valida giustificazione da parte della Usufruttuaria, la Regione</w:t>
      </w:r>
      <w:r w:rsidR="0011071A" w:rsidRPr="00894ACE">
        <w:rPr>
          <w:sz w:val="18"/>
          <w:szCs w:val="18"/>
        </w:rPr>
        <w:t xml:space="preserve"> Campania</w:t>
      </w:r>
      <w:r w:rsidRPr="00894ACE">
        <w:rPr>
          <w:sz w:val="18"/>
          <w:szCs w:val="18"/>
        </w:rPr>
        <w:t>, ferma restando l’applicazione delle più gravi sanzioni eventualmente previste dalle norme di legge in materia, procederà ad applicare le seguenti sanzioni pecuniarie, da addebitare sulla garanzia accesa dall’Usufruttuaria:</w:t>
      </w:r>
    </w:p>
    <w:p w14:paraId="26D5A8AC" w14:textId="0DA4DC54" w:rsidR="00C260EF" w:rsidRPr="00894ACE" w:rsidRDefault="00C260EF" w:rsidP="005A0C6C">
      <w:pPr>
        <w:pStyle w:val="Paragrafoelenco"/>
        <w:numPr>
          <w:ilvl w:val="1"/>
          <w:numId w:val="5"/>
        </w:numPr>
        <w:tabs>
          <w:tab w:val="clear" w:pos="551"/>
          <w:tab w:val="left" w:pos="851"/>
        </w:tabs>
        <w:spacing w:before="0"/>
        <w:ind w:left="851" w:right="112" w:hanging="284"/>
        <w:rPr>
          <w:sz w:val="18"/>
          <w:szCs w:val="18"/>
        </w:rPr>
      </w:pPr>
      <w:r w:rsidRPr="00894ACE">
        <w:rPr>
          <w:sz w:val="18"/>
          <w:szCs w:val="18"/>
        </w:rPr>
        <w:t>mancata o scorretta manutenzione ordinaria e straordinaria, sia con riguardo alla carrozzeria che alle parti meccaniche, necessaria per garantire la sicurezza dei viaggiatori: € 1.000,00 (</w:t>
      </w:r>
      <w:r w:rsidR="009F01C9" w:rsidRPr="00894ACE">
        <w:rPr>
          <w:sz w:val="18"/>
          <w:szCs w:val="18"/>
        </w:rPr>
        <w:t>euro</w:t>
      </w:r>
      <w:r w:rsidRPr="00894ACE">
        <w:rPr>
          <w:sz w:val="18"/>
          <w:szCs w:val="18"/>
        </w:rPr>
        <w:t xml:space="preserve"> mille/00) per ciascun autobus risultato non conforme;</w:t>
      </w:r>
    </w:p>
    <w:p w14:paraId="6DB48FAB" w14:textId="447FA9AC" w:rsidR="00C260EF" w:rsidRPr="00894ACE" w:rsidRDefault="00C260EF" w:rsidP="005A0C6C">
      <w:pPr>
        <w:pStyle w:val="Paragrafoelenco"/>
        <w:numPr>
          <w:ilvl w:val="1"/>
          <w:numId w:val="5"/>
        </w:numPr>
        <w:tabs>
          <w:tab w:val="clear" w:pos="551"/>
          <w:tab w:val="left" w:pos="851"/>
        </w:tabs>
        <w:spacing w:before="0"/>
        <w:ind w:left="851" w:right="112" w:hanging="284"/>
        <w:rPr>
          <w:sz w:val="18"/>
          <w:szCs w:val="18"/>
        </w:rPr>
      </w:pPr>
      <w:r w:rsidRPr="00894ACE">
        <w:rPr>
          <w:sz w:val="18"/>
          <w:szCs w:val="18"/>
        </w:rPr>
        <w:t>mancata manutenzione ordinaria e straordinaria di uno degli apparati di bordo per l’ITS: €500,00 (</w:t>
      </w:r>
      <w:r w:rsidR="009F01C9" w:rsidRPr="00894ACE">
        <w:rPr>
          <w:sz w:val="18"/>
          <w:szCs w:val="18"/>
        </w:rPr>
        <w:t>euro</w:t>
      </w:r>
      <w:r w:rsidRPr="00894ACE">
        <w:rPr>
          <w:sz w:val="18"/>
          <w:szCs w:val="18"/>
        </w:rPr>
        <w:t xml:space="preserve"> cinquecento/00) per ciascun apparato di ciascun autobus risultato non conforme;</w:t>
      </w:r>
    </w:p>
    <w:p w14:paraId="42F8945F" w14:textId="316F7BED" w:rsidR="00C260EF" w:rsidRPr="00894ACE" w:rsidRDefault="00C260EF" w:rsidP="005A0C6C">
      <w:pPr>
        <w:pStyle w:val="Paragrafoelenco"/>
        <w:numPr>
          <w:ilvl w:val="1"/>
          <w:numId w:val="5"/>
        </w:numPr>
        <w:tabs>
          <w:tab w:val="clear" w:pos="551"/>
          <w:tab w:val="left" w:pos="851"/>
        </w:tabs>
        <w:spacing w:before="0"/>
        <w:ind w:left="851" w:right="112" w:hanging="284"/>
        <w:rPr>
          <w:sz w:val="18"/>
          <w:szCs w:val="18"/>
        </w:rPr>
      </w:pPr>
      <w:r w:rsidRPr="00894ACE">
        <w:rPr>
          <w:sz w:val="18"/>
          <w:szCs w:val="18"/>
        </w:rPr>
        <w:t>mancata pulizia e decoro del veicolo: €500,00 (</w:t>
      </w:r>
      <w:r w:rsidR="009F01C9" w:rsidRPr="00894ACE">
        <w:rPr>
          <w:sz w:val="18"/>
          <w:szCs w:val="18"/>
        </w:rPr>
        <w:t>euro</w:t>
      </w:r>
      <w:r w:rsidRPr="00894ACE">
        <w:rPr>
          <w:sz w:val="18"/>
          <w:szCs w:val="18"/>
        </w:rPr>
        <w:t xml:space="preserve"> cinquecento/00) per ciascun autobus risultato non conforme;</w:t>
      </w:r>
    </w:p>
    <w:p w14:paraId="018E2A63" w14:textId="506F6F04" w:rsidR="00C260EF" w:rsidRPr="00894ACE" w:rsidRDefault="00C260EF" w:rsidP="005A0C6C">
      <w:pPr>
        <w:pStyle w:val="Paragrafoelenco"/>
        <w:numPr>
          <w:ilvl w:val="1"/>
          <w:numId w:val="5"/>
        </w:numPr>
        <w:tabs>
          <w:tab w:val="clear" w:pos="551"/>
          <w:tab w:val="left" w:pos="851"/>
        </w:tabs>
        <w:spacing w:before="0"/>
        <w:ind w:left="851" w:right="112" w:hanging="284"/>
        <w:rPr>
          <w:sz w:val="18"/>
          <w:szCs w:val="18"/>
        </w:rPr>
      </w:pPr>
      <w:r w:rsidRPr="00894ACE">
        <w:rPr>
          <w:sz w:val="18"/>
          <w:szCs w:val="18"/>
        </w:rPr>
        <w:t>mancata trasmissione al Centro di Controllo Regionale dei dati degli apparati di bordo per l’ITS:</w:t>
      </w:r>
      <w:r w:rsidR="00984A32" w:rsidRPr="00894ACE">
        <w:rPr>
          <w:sz w:val="18"/>
          <w:szCs w:val="18"/>
        </w:rPr>
        <w:t xml:space="preserve"> </w:t>
      </w:r>
      <w:r w:rsidRPr="00894ACE">
        <w:rPr>
          <w:sz w:val="18"/>
          <w:szCs w:val="18"/>
        </w:rPr>
        <w:t>€100,00 (</w:t>
      </w:r>
      <w:r w:rsidR="009F01C9" w:rsidRPr="00894ACE">
        <w:rPr>
          <w:sz w:val="18"/>
          <w:szCs w:val="18"/>
        </w:rPr>
        <w:t>euro</w:t>
      </w:r>
      <w:r w:rsidRPr="00894ACE">
        <w:rPr>
          <w:sz w:val="18"/>
          <w:szCs w:val="18"/>
        </w:rPr>
        <w:t xml:space="preserve"> cento/00) per ogni giorno di mancata comunicazione da parte di ciascun apparato non connesso, con esclusione degli apparati installati a bordo di veicoli fermi per manutenzione o per esigenze di esercizio;</w:t>
      </w:r>
    </w:p>
    <w:p w14:paraId="45FCC0F3" w14:textId="2DD3E205" w:rsidR="00C260EF" w:rsidRPr="00894ACE" w:rsidRDefault="00C260EF" w:rsidP="005A0C6C">
      <w:pPr>
        <w:pStyle w:val="Paragrafoelenco"/>
        <w:numPr>
          <w:ilvl w:val="1"/>
          <w:numId w:val="5"/>
        </w:numPr>
        <w:tabs>
          <w:tab w:val="clear" w:pos="551"/>
          <w:tab w:val="left" w:pos="851"/>
        </w:tabs>
        <w:spacing w:before="0"/>
        <w:ind w:left="851" w:right="112" w:hanging="284"/>
        <w:rPr>
          <w:sz w:val="18"/>
          <w:szCs w:val="18"/>
        </w:rPr>
      </w:pPr>
      <w:r w:rsidRPr="00894ACE">
        <w:rPr>
          <w:sz w:val="18"/>
          <w:szCs w:val="18"/>
        </w:rPr>
        <w:t xml:space="preserve">impedimenti nell’azione di vigilanza e controllo effettuata dagli Enti autorizzati a norma della L.R. n. 3/2002 </w:t>
      </w:r>
      <w:r w:rsidR="009F01C9" w:rsidRPr="00894ACE">
        <w:rPr>
          <w:sz w:val="18"/>
          <w:szCs w:val="18"/>
        </w:rPr>
        <w:t>nonché</w:t>
      </w:r>
      <w:r w:rsidRPr="00894ACE">
        <w:rPr>
          <w:sz w:val="18"/>
          <w:szCs w:val="18"/>
        </w:rPr>
        <w:t xml:space="preserve"> dagli Enti Comunitari, Nazionali e Regionali deputati ai controlli previsti dalla specifica conte di finanziamento: € 2.000,00 per ciascun impedimento.</w:t>
      </w:r>
    </w:p>
    <w:p w14:paraId="0C8311D5" w14:textId="77777777" w:rsidR="00C260EF" w:rsidRPr="00894ACE" w:rsidRDefault="00C260EF" w:rsidP="005A0C6C">
      <w:pPr>
        <w:pStyle w:val="Paragrafoelenco"/>
        <w:numPr>
          <w:ilvl w:val="0"/>
          <w:numId w:val="5"/>
        </w:numPr>
        <w:spacing w:before="0"/>
        <w:ind w:right="112"/>
        <w:rPr>
          <w:sz w:val="18"/>
          <w:szCs w:val="18"/>
        </w:rPr>
      </w:pPr>
      <w:r w:rsidRPr="00894ACE">
        <w:rPr>
          <w:sz w:val="18"/>
          <w:szCs w:val="18"/>
        </w:rPr>
        <w:t>Laddove, nel periodo di vigenza contrattuale, vengano accertate tre analoghe infrazioni e/o violazioni, l’importo delle sanzioni previste nel presente articolo verrà raddoppiato a partire dalla terza.</w:t>
      </w:r>
    </w:p>
    <w:p w14:paraId="1B4FD85F" w14:textId="2CA9A0FA" w:rsidR="00C260EF" w:rsidRPr="00894ACE" w:rsidRDefault="00C260EF" w:rsidP="005A0C6C">
      <w:pPr>
        <w:pStyle w:val="Paragrafoelenco"/>
        <w:numPr>
          <w:ilvl w:val="0"/>
          <w:numId w:val="5"/>
        </w:numPr>
        <w:spacing w:before="0"/>
        <w:ind w:right="112"/>
        <w:rPr>
          <w:sz w:val="18"/>
          <w:szCs w:val="18"/>
        </w:rPr>
      </w:pPr>
      <w:r w:rsidRPr="00894ACE">
        <w:rPr>
          <w:sz w:val="18"/>
          <w:szCs w:val="18"/>
        </w:rPr>
        <w:t xml:space="preserve">Resta salvo ed impregiudicato ogni diritto della Regione </w:t>
      </w:r>
      <w:r w:rsidR="0011071A" w:rsidRPr="00894ACE">
        <w:rPr>
          <w:sz w:val="18"/>
          <w:szCs w:val="18"/>
        </w:rPr>
        <w:t xml:space="preserve">Campania </w:t>
      </w:r>
      <w:r w:rsidRPr="00894ACE">
        <w:rPr>
          <w:sz w:val="18"/>
          <w:szCs w:val="18"/>
        </w:rPr>
        <w:t>al risarcimento del danno ulteriore.</w:t>
      </w:r>
    </w:p>
    <w:p w14:paraId="612C6CA2" w14:textId="6F40DBA7" w:rsidR="00C260EF" w:rsidRPr="00894ACE" w:rsidRDefault="00C260EF" w:rsidP="005A0C6C">
      <w:pPr>
        <w:pStyle w:val="Paragrafoelenco"/>
        <w:numPr>
          <w:ilvl w:val="0"/>
          <w:numId w:val="5"/>
        </w:numPr>
        <w:spacing w:before="0"/>
        <w:ind w:right="112"/>
        <w:rPr>
          <w:sz w:val="18"/>
          <w:szCs w:val="18"/>
        </w:rPr>
      </w:pPr>
      <w:r w:rsidRPr="00894ACE">
        <w:rPr>
          <w:sz w:val="18"/>
          <w:szCs w:val="18"/>
        </w:rPr>
        <w:t>La rifusione delle spese, dei pagamenti, dei danni o delle penalità verrà applicata mediante escussione</w:t>
      </w:r>
      <w:r w:rsidR="00984A32" w:rsidRPr="00894ACE">
        <w:rPr>
          <w:sz w:val="18"/>
          <w:szCs w:val="18"/>
        </w:rPr>
        <w:t>, totale o</w:t>
      </w:r>
      <w:r w:rsidRPr="00894ACE">
        <w:rPr>
          <w:sz w:val="18"/>
          <w:szCs w:val="18"/>
        </w:rPr>
        <w:t xml:space="preserve"> parziale</w:t>
      </w:r>
      <w:r w:rsidR="00984A32" w:rsidRPr="00894ACE">
        <w:rPr>
          <w:sz w:val="18"/>
          <w:szCs w:val="18"/>
        </w:rPr>
        <w:t>,</w:t>
      </w:r>
      <w:r w:rsidRPr="00894ACE">
        <w:rPr>
          <w:sz w:val="18"/>
          <w:szCs w:val="18"/>
        </w:rPr>
        <w:t xml:space="preserve"> della garanzia di cui all’Art. 12.</w:t>
      </w:r>
    </w:p>
    <w:p w14:paraId="4B4B581D" w14:textId="77777777" w:rsidR="00C260EF" w:rsidRPr="00894ACE" w:rsidRDefault="00C260EF" w:rsidP="00AB6BFC">
      <w:pPr>
        <w:pStyle w:val="Titolo1"/>
        <w:keepNext/>
        <w:spacing w:before="120" w:line="312" w:lineRule="auto"/>
        <w:ind w:left="0" w:right="-28"/>
        <w:rPr>
          <w:i w:val="0"/>
          <w:sz w:val="18"/>
          <w:szCs w:val="18"/>
        </w:rPr>
      </w:pPr>
      <w:bookmarkStart w:id="3" w:name="_Hlk31386748"/>
      <w:r w:rsidRPr="00894ACE">
        <w:rPr>
          <w:i w:val="0"/>
          <w:sz w:val="18"/>
          <w:szCs w:val="18"/>
        </w:rPr>
        <w:t>Articolo 14</w:t>
      </w:r>
    </w:p>
    <w:bookmarkEnd w:id="3"/>
    <w:p w14:paraId="24803684" w14:textId="7DC8C331" w:rsidR="00DF7429" w:rsidRPr="00894ACE" w:rsidRDefault="00C260EF" w:rsidP="000A559E">
      <w:pPr>
        <w:pStyle w:val="Titolo1"/>
        <w:keepNext/>
        <w:spacing w:line="312" w:lineRule="auto"/>
        <w:ind w:left="0" w:right="-28"/>
        <w:rPr>
          <w:i w:val="0"/>
          <w:sz w:val="18"/>
          <w:szCs w:val="18"/>
        </w:rPr>
      </w:pPr>
      <w:r w:rsidRPr="00894ACE">
        <w:rPr>
          <w:i w:val="0"/>
          <w:sz w:val="18"/>
          <w:szCs w:val="18"/>
        </w:rPr>
        <w:t xml:space="preserve">Risoluzione del </w:t>
      </w:r>
      <w:r w:rsidR="00527425" w:rsidRPr="00894ACE">
        <w:rPr>
          <w:i w:val="0"/>
          <w:sz w:val="18"/>
          <w:szCs w:val="18"/>
        </w:rPr>
        <w:t>contratto -</w:t>
      </w:r>
      <w:r w:rsidR="00DF7429" w:rsidRPr="00894ACE">
        <w:rPr>
          <w:i w:val="0"/>
          <w:sz w:val="18"/>
          <w:szCs w:val="18"/>
        </w:rPr>
        <w:t xml:space="preserve"> decadenza</w:t>
      </w:r>
    </w:p>
    <w:p w14:paraId="65B82198" w14:textId="3DE92D3D" w:rsidR="00C260EF" w:rsidRPr="00894ACE" w:rsidRDefault="00C260EF" w:rsidP="005A0C6C">
      <w:pPr>
        <w:pStyle w:val="Paragrafoelenco"/>
        <w:numPr>
          <w:ilvl w:val="0"/>
          <w:numId w:val="4"/>
        </w:numPr>
        <w:spacing w:before="0"/>
        <w:ind w:right="112"/>
        <w:rPr>
          <w:sz w:val="18"/>
          <w:szCs w:val="18"/>
        </w:rPr>
      </w:pPr>
      <w:r w:rsidRPr="00894ACE">
        <w:rPr>
          <w:sz w:val="18"/>
          <w:szCs w:val="18"/>
        </w:rPr>
        <w:t>Qualora l’Usufruttuaria non rispetti gli obblighi contrattuali nei modi e tempi prefissati o si renda colpevole di</w:t>
      </w:r>
      <w:r w:rsidR="00786D7C" w:rsidRPr="00894ACE">
        <w:rPr>
          <w:sz w:val="18"/>
          <w:szCs w:val="18"/>
        </w:rPr>
        <w:t xml:space="preserve"> gravi inadempienze, la Regione Campania </w:t>
      </w:r>
      <w:r w:rsidRPr="00894ACE">
        <w:rPr>
          <w:sz w:val="18"/>
          <w:szCs w:val="18"/>
        </w:rPr>
        <w:t>si riserva il diritto di risolvere il contratto, a spese ed in danno della Società stessa, previa contestazione scritta.</w:t>
      </w:r>
    </w:p>
    <w:p w14:paraId="63EDB489" w14:textId="77777777" w:rsidR="00C260EF" w:rsidRPr="00894ACE" w:rsidRDefault="00C260EF" w:rsidP="005A0C6C">
      <w:pPr>
        <w:pStyle w:val="Paragrafoelenco"/>
        <w:numPr>
          <w:ilvl w:val="0"/>
          <w:numId w:val="4"/>
        </w:numPr>
        <w:spacing w:before="0"/>
        <w:ind w:right="112"/>
        <w:rPr>
          <w:sz w:val="18"/>
          <w:szCs w:val="18"/>
        </w:rPr>
      </w:pPr>
      <w:r w:rsidRPr="00894ACE">
        <w:rPr>
          <w:sz w:val="18"/>
          <w:szCs w:val="18"/>
        </w:rPr>
        <w:t xml:space="preserve">Fatte salve le ipotesi d’inadempimento delle obbligazioni contrattuali e di risoluzione di cui all’Art. 1453 del </w:t>
      </w:r>
      <w:proofErr w:type="gramStart"/>
      <w:r w:rsidRPr="00894ACE">
        <w:rPr>
          <w:sz w:val="18"/>
          <w:szCs w:val="18"/>
        </w:rPr>
        <w:t>codice civile</w:t>
      </w:r>
      <w:proofErr w:type="gramEnd"/>
      <w:r w:rsidRPr="00894ACE">
        <w:rPr>
          <w:sz w:val="18"/>
          <w:szCs w:val="18"/>
        </w:rPr>
        <w:t>, ai sensi e per gli effetti dell’Art. 1456 codice civile (clausola risolutiva espressa), il contratto si intenderà risolto di diritto nei seguenti casi:</w:t>
      </w:r>
    </w:p>
    <w:p w14:paraId="3133D053" w14:textId="77777777" w:rsidR="00C260EF" w:rsidRPr="00894ACE" w:rsidRDefault="00C260EF" w:rsidP="005A0C6C">
      <w:pPr>
        <w:pStyle w:val="Paragrafoelenco"/>
        <w:numPr>
          <w:ilvl w:val="1"/>
          <w:numId w:val="4"/>
        </w:numPr>
        <w:spacing w:before="0"/>
        <w:ind w:right="112"/>
        <w:rPr>
          <w:sz w:val="18"/>
          <w:szCs w:val="18"/>
        </w:rPr>
      </w:pPr>
      <w:r w:rsidRPr="00894ACE">
        <w:rPr>
          <w:sz w:val="18"/>
          <w:szCs w:val="18"/>
        </w:rPr>
        <w:t>gravi e reiterate inadempienze nell’esecuzione del contratto che abbiano comportato l’applicazione di penali superiori al 10% dell’importo contrattuale;</w:t>
      </w:r>
    </w:p>
    <w:p w14:paraId="2BCBD0DA" w14:textId="0FD03BAE" w:rsidR="00A85E45" w:rsidRPr="00894ACE" w:rsidRDefault="00C260EF" w:rsidP="005A0C6C">
      <w:pPr>
        <w:pStyle w:val="Paragrafoelenco"/>
        <w:numPr>
          <w:ilvl w:val="2"/>
          <w:numId w:val="4"/>
        </w:numPr>
        <w:spacing w:before="0"/>
        <w:ind w:right="112"/>
        <w:rPr>
          <w:sz w:val="18"/>
          <w:szCs w:val="18"/>
        </w:rPr>
      </w:pPr>
      <w:r w:rsidRPr="00894ACE">
        <w:rPr>
          <w:sz w:val="18"/>
          <w:szCs w:val="18"/>
        </w:rPr>
        <w:t xml:space="preserve">accertata difformità dei dati dichiarati dall’Impresa assegnataria in sede di istanza di partecipazione alla procedura pubblica indetta </w:t>
      </w:r>
      <w:r w:rsidR="00786D7C" w:rsidRPr="00894ACE">
        <w:rPr>
          <w:sz w:val="18"/>
          <w:szCs w:val="18"/>
        </w:rPr>
        <w:t>dall’</w:t>
      </w:r>
      <w:r w:rsidRPr="00894ACE">
        <w:rPr>
          <w:sz w:val="18"/>
          <w:szCs w:val="18"/>
        </w:rPr>
        <w:t>ACaMIR</w:t>
      </w:r>
      <w:r w:rsidR="000D2BF3" w:rsidRPr="00894ACE">
        <w:rPr>
          <w:sz w:val="18"/>
          <w:szCs w:val="18"/>
        </w:rPr>
        <w:t>;</w:t>
      </w:r>
    </w:p>
    <w:p w14:paraId="451806B9" w14:textId="77777777" w:rsidR="00C260EF" w:rsidRPr="00894ACE" w:rsidRDefault="00C260EF" w:rsidP="005A0C6C">
      <w:pPr>
        <w:pStyle w:val="Paragrafoelenco"/>
        <w:numPr>
          <w:ilvl w:val="2"/>
          <w:numId w:val="4"/>
        </w:numPr>
        <w:spacing w:before="0"/>
        <w:ind w:right="112"/>
        <w:rPr>
          <w:sz w:val="18"/>
          <w:szCs w:val="18"/>
        </w:rPr>
      </w:pPr>
      <w:r w:rsidRPr="00894ACE">
        <w:rPr>
          <w:sz w:val="18"/>
          <w:szCs w:val="18"/>
        </w:rPr>
        <w:t>violazione dell’obbligo da parte dell’Impresa assegnataria di rispettare la destinazione di uso degli autobus.</w:t>
      </w:r>
    </w:p>
    <w:p w14:paraId="45C6C4A5" w14:textId="1DB076B2" w:rsidR="004145E7" w:rsidRPr="00894ACE" w:rsidRDefault="00C260EF" w:rsidP="005A0C6C">
      <w:pPr>
        <w:pStyle w:val="Paragrafoelenco"/>
        <w:numPr>
          <w:ilvl w:val="0"/>
          <w:numId w:val="4"/>
        </w:numPr>
        <w:spacing w:before="0"/>
        <w:ind w:right="112"/>
        <w:rPr>
          <w:sz w:val="18"/>
          <w:szCs w:val="18"/>
        </w:rPr>
      </w:pPr>
      <w:r w:rsidRPr="00894ACE">
        <w:rPr>
          <w:sz w:val="18"/>
          <w:szCs w:val="18"/>
        </w:rPr>
        <w:t xml:space="preserve">Sono a carico della Usufruttuaria i maggiori oneri derivanti dalla stipula di un nuovo contratto di usufrutto con altro Soggetto, da stipularsi a seguito di risoluzione anticipata del presente </w:t>
      </w:r>
      <w:r w:rsidR="000D2BF3" w:rsidRPr="00894ACE">
        <w:rPr>
          <w:sz w:val="18"/>
          <w:szCs w:val="18"/>
        </w:rPr>
        <w:t>contratto per inadempienza, difformità o violazione dell’Usufruttuaria;</w:t>
      </w:r>
      <w:r w:rsidRPr="00894ACE">
        <w:rPr>
          <w:sz w:val="18"/>
          <w:szCs w:val="18"/>
        </w:rPr>
        <w:t xml:space="preserve"> resta salvo</w:t>
      </w:r>
      <w:r w:rsidR="000D2BF3" w:rsidRPr="00894ACE">
        <w:rPr>
          <w:sz w:val="18"/>
          <w:szCs w:val="18"/>
        </w:rPr>
        <w:t>, in tali casi,</w:t>
      </w:r>
      <w:r w:rsidRPr="00894ACE">
        <w:rPr>
          <w:sz w:val="18"/>
          <w:szCs w:val="18"/>
        </w:rPr>
        <w:t xml:space="preserve"> l’ulteriore diritto della Regione </w:t>
      </w:r>
      <w:r w:rsidR="0011071A" w:rsidRPr="00894ACE">
        <w:rPr>
          <w:sz w:val="18"/>
          <w:szCs w:val="18"/>
        </w:rPr>
        <w:t xml:space="preserve">Campania </w:t>
      </w:r>
      <w:r w:rsidRPr="00894ACE">
        <w:rPr>
          <w:sz w:val="18"/>
          <w:szCs w:val="18"/>
        </w:rPr>
        <w:t>al risarcimento dei danni</w:t>
      </w:r>
      <w:r w:rsidR="004145E7" w:rsidRPr="00894ACE">
        <w:rPr>
          <w:sz w:val="18"/>
          <w:szCs w:val="18"/>
        </w:rPr>
        <w:t>.</w:t>
      </w:r>
    </w:p>
    <w:p w14:paraId="7572B4D2" w14:textId="532886B2" w:rsidR="004145E7" w:rsidRPr="00894ACE" w:rsidRDefault="00544493" w:rsidP="005A0C6C">
      <w:pPr>
        <w:pStyle w:val="Paragrafoelenco"/>
        <w:numPr>
          <w:ilvl w:val="0"/>
          <w:numId w:val="4"/>
        </w:numPr>
        <w:spacing w:before="0"/>
        <w:ind w:right="112"/>
        <w:rPr>
          <w:sz w:val="18"/>
          <w:szCs w:val="18"/>
        </w:rPr>
      </w:pPr>
      <w:r w:rsidRPr="00894ACE">
        <w:rPr>
          <w:rFonts w:eastAsiaTheme="minorHAnsi"/>
          <w:color w:val="000000"/>
          <w:sz w:val="18"/>
          <w:szCs w:val="18"/>
          <w:lang w:eastAsia="en-US" w:bidi="ar-SA"/>
        </w:rPr>
        <w:t xml:space="preserve">Costituisce causa di estinzione del diritto di usufrutto l’espressa </w:t>
      </w:r>
      <w:r w:rsidRPr="00894ACE">
        <w:rPr>
          <w:sz w:val="18"/>
          <w:szCs w:val="18"/>
        </w:rPr>
        <w:t>rinuncia dell’Azienda assegnataria, da comunicarsi a mezzo PEC alla Regione Campania. All’atto della rinuncia l’Azienda è tenuta alla r</w:t>
      </w:r>
      <w:r w:rsidR="00B61D92" w:rsidRPr="00894ACE">
        <w:rPr>
          <w:sz w:val="18"/>
          <w:szCs w:val="18"/>
        </w:rPr>
        <w:t xml:space="preserve">iconsegna </w:t>
      </w:r>
      <w:r w:rsidRPr="00894ACE">
        <w:rPr>
          <w:sz w:val="18"/>
          <w:szCs w:val="18"/>
        </w:rPr>
        <w:t>de</w:t>
      </w:r>
      <w:r w:rsidR="00EC0D3A" w:rsidRPr="00894ACE">
        <w:rPr>
          <w:sz w:val="18"/>
          <w:szCs w:val="18"/>
        </w:rPr>
        <w:t>ll’</w:t>
      </w:r>
      <w:r w:rsidRPr="00894ACE">
        <w:rPr>
          <w:sz w:val="18"/>
          <w:szCs w:val="18"/>
        </w:rPr>
        <w:t xml:space="preserve">autobus oggetto del presente contratto </w:t>
      </w:r>
      <w:r w:rsidR="00B61D92" w:rsidRPr="00894ACE">
        <w:rPr>
          <w:sz w:val="18"/>
          <w:szCs w:val="18"/>
        </w:rPr>
        <w:t>con le forme e le modalità di cui a</w:t>
      </w:r>
      <w:r w:rsidR="000D2BF3" w:rsidRPr="00894ACE">
        <w:rPr>
          <w:sz w:val="18"/>
          <w:szCs w:val="18"/>
        </w:rPr>
        <w:t>ll’articolo</w:t>
      </w:r>
      <w:r w:rsidR="00B61D92" w:rsidRPr="00894ACE">
        <w:rPr>
          <w:sz w:val="18"/>
          <w:szCs w:val="18"/>
        </w:rPr>
        <w:t xml:space="preserve"> 2 comma 5 e</w:t>
      </w:r>
      <w:r w:rsidR="000D2BF3" w:rsidRPr="00894ACE">
        <w:rPr>
          <w:sz w:val="18"/>
          <w:szCs w:val="18"/>
        </w:rPr>
        <w:t xml:space="preserve"> seguenti ed all’articolo 8 commi</w:t>
      </w:r>
      <w:r w:rsidR="00B61D92" w:rsidRPr="00894ACE">
        <w:rPr>
          <w:sz w:val="18"/>
          <w:szCs w:val="18"/>
        </w:rPr>
        <w:t xml:space="preserve"> 5</w:t>
      </w:r>
      <w:r w:rsidR="000D2BF3" w:rsidRPr="00894ACE">
        <w:rPr>
          <w:sz w:val="18"/>
          <w:szCs w:val="18"/>
        </w:rPr>
        <w:t xml:space="preserve"> e 6.</w:t>
      </w:r>
    </w:p>
    <w:p w14:paraId="45136AA4" w14:textId="77777777" w:rsidR="000D2BF3" w:rsidRPr="00894ACE" w:rsidRDefault="000D2BF3" w:rsidP="00AB6BFC">
      <w:pPr>
        <w:pStyle w:val="Titolo1"/>
        <w:keepNext/>
        <w:spacing w:before="120" w:line="312" w:lineRule="auto"/>
        <w:ind w:left="0" w:right="-28"/>
        <w:rPr>
          <w:i w:val="0"/>
          <w:sz w:val="18"/>
          <w:szCs w:val="18"/>
        </w:rPr>
      </w:pPr>
      <w:r w:rsidRPr="00894ACE">
        <w:rPr>
          <w:i w:val="0"/>
          <w:sz w:val="18"/>
          <w:szCs w:val="18"/>
        </w:rPr>
        <w:t>Articolo 15</w:t>
      </w:r>
    </w:p>
    <w:p w14:paraId="14EEFF15"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Conclusione del contratto</w:t>
      </w:r>
    </w:p>
    <w:p w14:paraId="2FBC7284" w14:textId="379CC239" w:rsidR="00974B52" w:rsidRPr="00894ACE" w:rsidRDefault="00974B52" w:rsidP="005A0C6C">
      <w:pPr>
        <w:pStyle w:val="Paragrafoelenco"/>
        <w:numPr>
          <w:ilvl w:val="0"/>
          <w:numId w:val="3"/>
        </w:numPr>
        <w:spacing w:before="0"/>
        <w:ind w:right="112"/>
        <w:jc w:val="both"/>
        <w:rPr>
          <w:sz w:val="18"/>
          <w:szCs w:val="18"/>
        </w:rPr>
      </w:pPr>
      <w:r w:rsidRPr="00894ACE">
        <w:rPr>
          <w:sz w:val="18"/>
          <w:szCs w:val="18"/>
        </w:rPr>
        <w:t>Alla conclusione del presente contratto, sia per scadenza del termine, che per decadenza dal diritto, che per risoluzione anticipata, gli autobus saranno restituiti alla Regione</w:t>
      </w:r>
      <w:r w:rsidR="001F1D20" w:rsidRPr="00894ACE">
        <w:rPr>
          <w:sz w:val="18"/>
          <w:szCs w:val="18"/>
        </w:rPr>
        <w:t xml:space="preserve"> Campania</w:t>
      </w:r>
      <w:r w:rsidRPr="00894ACE">
        <w:rPr>
          <w:sz w:val="18"/>
          <w:szCs w:val="18"/>
        </w:rPr>
        <w:t xml:space="preserve"> in condizioni di normale utilizzo ed usura.</w:t>
      </w:r>
    </w:p>
    <w:p w14:paraId="6B81FA08" w14:textId="24BCC091" w:rsidR="009C3BAE" w:rsidRPr="00894ACE" w:rsidRDefault="00974B52" w:rsidP="005A0C6C">
      <w:pPr>
        <w:pStyle w:val="Paragrafoelenco"/>
        <w:numPr>
          <w:ilvl w:val="0"/>
          <w:numId w:val="3"/>
        </w:numPr>
        <w:spacing w:before="0"/>
        <w:ind w:right="112"/>
        <w:jc w:val="both"/>
        <w:rPr>
          <w:sz w:val="18"/>
          <w:szCs w:val="18"/>
        </w:rPr>
      </w:pPr>
      <w:r w:rsidRPr="00894ACE">
        <w:rPr>
          <w:sz w:val="18"/>
          <w:szCs w:val="18"/>
        </w:rPr>
        <w:t>In sede di restituzione de</w:t>
      </w:r>
      <w:r w:rsidR="00EC0D3A" w:rsidRPr="00894ACE">
        <w:rPr>
          <w:sz w:val="18"/>
          <w:szCs w:val="18"/>
        </w:rPr>
        <w:t>ll’</w:t>
      </w:r>
      <w:r w:rsidRPr="00894ACE">
        <w:rPr>
          <w:sz w:val="18"/>
          <w:szCs w:val="18"/>
        </w:rPr>
        <w:t xml:space="preserve">autobus, la Regione </w:t>
      </w:r>
      <w:r w:rsidR="00984A32" w:rsidRPr="00894ACE">
        <w:rPr>
          <w:sz w:val="18"/>
          <w:szCs w:val="18"/>
        </w:rPr>
        <w:t xml:space="preserve">Campania </w:t>
      </w:r>
      <w:r w:rsidRPr="00894ACE">
        <w:rPr>
          <w:sz w:val="18"/>
          <w:szCs w:val="18"/>
        </w:rPr>
        <w:t>effettuerà un</w:t>
      </w:r>
      <w:r w:rsidR="00984A32" w:rsidRPr="00894ACE">
        <w:rPr>
          <w:sz w:val="18"/>
          <w:szCs w:val="18"/>
        </w:rPr>
        <w:t>a</w:t>
      </w:r>
      <w:r w:rsidRPr="00894ACE">
        <w:rPr>
          <w:sz w:val="18"/>
          <w:szCs w:val="18"/>
        </w:rPr>
        <w:t xml:space="preserve"> </w:t>
      </w:r>
      <w:r w:rsidR="00984A32" w:rsidRPr="00894ACE">
        <w:rPr>
          <w:sz w:val="18"/>
          <w:szCs w:val="18"/>
        </w:rPr>
        <w:t>verifica delle condizioni d</w:t>
      </w:r>
      <w:r w:rsidR="00EC0D3A" w:rsidRPr="00894ACE">
        <w:rPr>
          <w:sz w:val="18"/>
          <w:szCs w:val="18"/>
        </w:rPr>
        <w:t>el</w:t>
      </w:r>
      <w:r w:rsidR="00984A32" w:rsidRPr="00894ACE">
        <w:rPr>
          <w:sz w:val="18"/>
          <w:szCs w:val="18"/>
        </w:rPr>
        <w:t xml:space="preserve"> veicolo</w:t>
      </w:r>
      <w:r w:rsidR="001F1D20" w:rsidRPr="00894ACE">
        <w:rPr>
          <w:sz w:val="18"/>
          <w:szCs w:val="18"/>
        </w:rPr>
        <w:t>,</w:t>
      </w:r>
      <w:r w:rsidR="00984A32" w:rsidRPr="00894ACE">
        <w:rPr>
          <w:sz w:val="18"/>
          <w:szCs w:val="18"/>
        </w:rPr>
        <w:t xml:space="preserve"> con eventuali</w:t>
      </w:r>
      <w:r w:rsidRPr="00894ACE">
        <w:rPr>
          <w:sz w:val="18"/>
          <w:szCs w:val="18"/>
        </w:rPr>
        <w:t xml:space="preserve"> spese </w:t>
      </w:r>
      <w:r w:rsidR="001F1D20" w:rsidRPr="00894ACE">
        <w:rPr>
          <w:sz w:val="18"/>
          <w:szCs w:val="18"/>
        </w:rPr>
        <w:t xml:space="preserve">connesse </w:t>
      </w:r>
      <w:r w:rsidR="00984A32" w:rsidRPr="00894ACE">
        <w:rPr>
          <w:sz w:val="18"/>
          <w:szCs w:val="18"/>
        </w:rPr>
        <w:t xml:space="preserve">a carico </w:t>
      </w:r>
      <w:r w:rsidRPr="00894ACE">
        <w:rPr>
          <w:sz w:val="18"/>
          <w:szCs w:val="18"/>
        </w:rPr>
        <w:t>della Usufruttuaria uscente</w:t>
      </w:r>
      <w:r w:rsidR="001F1D20" w:rsidRPr="00894ACE">
        <w:rPr>
          <w:sz w:val="18"/>
          <w:szCs w:val="18"/>
        </w:rPr>
        <w:t>,</w:t>
      </w:r>
      <w:r w:rsidRPr="00894ACE">
        <w:rPr>
          <w:sz w:val="18"/>
          <w:szCs w:val="18"/>
        </w:rPr>
        <w:t xml:space="preserve"> volto a verificare lo stato di efficienza del veicolo. Eventuali costi di ripristino delle condizioni di normale utilizzo saranno addebitati alla Usufruttuaria con </w:t>
      </w:r>
      <w:r w:rsidR="001F1D20" w:rsidRPr="00894ACE">
        <w:rPr>
          <w:sz w:val="18"/>
          <w:szCs w:val="18"/>
        </w:rPr>
        <w:t xml:space="preserve">riserva di </w:t>
      </w:r>
      <w:r w:rsidRPr="00894ACE">
        <w:rPr>
          <w:sz w:val="18"/>
          <w:szCs w:val="18"/>
        </w:rPr>
        <w:t xml:space="preserve">rivalsa della Regione </w:t>
      </w:r>
      <w:r w:rsidR="001F1D20" w:rsidRPr="00894ACE">
        <w:rPr>
          <w:sz w:val="18"/>
          <w:szCs w:val="18"/>
        </w:rPr>
        <w:t xml:space="preserve">Campania </w:t>
      </w:r>
      <w:r w:rsidRPr="00894ACE">
        <w:rPr>
          <w:sz w:val="18"/>
          <w:szCs w:val="18"/>
        </w:rPr>
        <w:t>sulla garanzia prestata.</w:t>
      </w:r>
    </w:p>
    <w:p w14:paraId="7461FB11" w14:textId="73507A9E" w:rsidR="00974B52" w:rsidRPr="00894ACE" w:rsidRDefault="00974B52" w:rsidP="005A0C6C">
      <w:pPr>
        <w:pStyle w:val="Paragrafoelenco"/>
        <w:numPr>
          <w:ilvl w:val="0"/>
          <w:numId w:val="3"/>
        </w:numPr>
        <w:spacing w:before="0"/>
        <w:ind w:right="112"/>
        <w:jc w:val="both"/>
        <w:rPr>
          <w:sz w:val="18"/>
          <w:szCs w:val="18"/>
        </w:rPr>
      </w:pPr>
      <w:r w:rsidRPr="00894ACE">
        <w:rPr>
          <w:sz w:val="18"/>
          <w:szCs w:val="18"/>
        </w:rPr>
        <w:t>Alla scadenza del presente contratto per decorso del termine decennale, è facoltà della usufruttuaria avanzare proposta di riscatto de</w:t>
      </w:r>
      <w:r w:rsidR="00EC0D3A" w:rsidRPr="00894ACE">
        <w:rPr>
          <w:sz w:val="18"/>
          <w:szCs w:val="18"/>
        </w:rPr>
        <w:t>l</w:t>
      </w:r>
      <w:r w:rsidRPr="00894ACE">
        <w:rPr>
          <w:sz w:val="18"/>
          <w:szCs w:val="18"/>
        </w:rPr>
        <w:t xml:space="preserve"> veicol</w:t>
      </w:r>
      <w:r w:rsidR="00EC0D3A" w:rsidRPr="00894ACE">
        <w:rPr>
          <w:sz w:val="18"/>
          <w:szCs w:val="18"/>
        </w:rPr>
        <w:t>o</w:t>
      </w:r>
      <w:r w:rsidRPr="00894ACE">
        <w:rPr>
          <w:sz w:val="18"/>
          <w:szCs w:val="18"/>
        </w:rPr>
        <w:t>, alle condizioni di cui alle linee guida approvate con DGR 713/2018.</w:t>
      </w:r>
    </w:p>
    <w:p w14:paraId="379BAE75" w14:textId="77777777" w:rsidR="003D6CF2" w:rsidRPr="00894ACE" w:rsidRDefault="00974B52" w:rsidP="00AB6BFC">
      <w:pPr>
        <w:pStyle w:val="Titolo1"/>
        <w:keepNext/>
        <w:spacing w:before="120" w:line="312" w:lineRule="auto"/>
        <w:ind w:left="0" w:right="-28"/>
        <w:rPr>
          <w:i w:val="0"/>
          <w:sz w:val="18"/>
          <w:szCs w:val="18"/>
        </w:rPr>
      </w:pPr>
      <w:r w:rsidRPr="00894ACE">
        <w:rPr>
          <w:i w:val="0"/>
          <w:sz w:val="18"/>
          <w:szCs w:val="18"/>
        </w:rPr>
        <w:t>Articolo 16</w:t>
      </w:r>
    </w:p>
    <w:p w14:paraId="6A8083CF" w14:textId="77777777" w:rsidR="00974B52" w:rsidRPr="00894ACE" w:rsidRDefault="00974B52" w:rsidP="000A559E">
      <w:pPr>
        <w:pStyle w:val="Titolo1"/>
        <w:keepNext/>
        <w:spacing w:line="312" w:lineRule="auto"/>
        <w:ind w:left="0" w:right="-28"/>
        <w:rPr>
          <w:i w:val="0"/>
          <w:sz w:val="18"/>
          <w:szCs w:val="18"/>
        </w:rPr>
      </w:pPr>
      <w:r w:rsidRPr="00894ACE">
        <w:rPr>
          <w:i w:val="0"/>
          <w:sz w:val="18"/>
          <w:szCs w:val="18"/>
        </w:rPr>
        <w:t>Foro competente</w:t>
      </w:r>
    </w:p>
    <w:p w14:paraId="5F4D9D13" w14:textId="77777777" w:rsidR="009C3BAE" w:rsidRPr="00894ACE" w:rsidRDefault="00974B52" w:rsidP="005A0C6C">
      <w:pPr>
        <w:pStyle w:val="Corpotesto"/>
        <w:spacing w:line="312" w:lineRule="auto"/>
        <w:ind w:right="112"/>
        <w:rPr>
          <w:sz w:val="18"/>
          <w:szCs w:val="18"/>
        </w:rPr>
      </w:pPr>
      <w:r w:rsidRPr="00894ACE">
        <w:rPr>
          <w:sz w:val="18"/>
          <w:szCs w:val="18"/>
        </w:rPr>
        <w:t xml:space="preserve">1. Competente a decidere in ordine alle controversie che dovessero sorgere tra le parti sarà esclusivamente il Foro di Napoli ai sensi dell’Art.29, comma 2, </w:t>
      </w:r>
      <w:proofErr w:type="gramStart"/>
      <w:r w:rsidRPr="00894ACE">
        <w:rPr>
          <w:sz w:val="18"/>
          <w:szCs w:val="18"/>
        </w:rPr>
        <w:t>c.p.c..</w:t>
      </w:r>
      <w:proofErr w:type="gramEnd"/>
    </w:p>
    <w:p w14:paraId="0A8F1DC4" w14:textId="21463476" w:rsidR="00C260EF" w:rsidRPr="00894ACE" w:rsidRDefault="00C260EF" w:rsidP="00AB6BFC">
      <w:pPr>
        <w:pStyle w:val="Titolo1"/>
        <w:keepNext/>
        <w:spacing w:before="120" w:line="312" w:lineRule="auto"/>
        <w:ind w:left="0" w:right="-28"/>
        <w:rPr>
          <w:i w:val="0"/>
          <w:sz w:val="18"/>
          <w:szCs w:val="18"/>
        </w:rPr>
      </w:pPr>
      <w:r w:rsidRPr="00894ACE">
        <w:rPr>
          <w:i w:val="0"/>
          <w:sz w:val="18"/>
          <w:szCs w:val="18"/>
        </w:rPr>
        <w:t>Articolo 17</w:t>
      </w:r>
    </w:p>
    <w:p w14:paraId="2F759370"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Trascrizione e Spese contrattuali - Oneri fiscali</w:t>
      </w:r>
    </w:p>
    <w:p w14:paraId="4CA6021C" w14:textId="77777777" w:rsidR="00C260EF" w:rsidRPr="00894ACE" w:rsidRDefault="00C260EF" w:rsidP="005A0C6C">
      <w:pPr>
        <w:pStyle w:val="Paragrafoelenco"/>
        <w:numPr>
          <w:ilvl w:val="0"/>
          <w:numId w:val="2"/>
        </w:numPr>
        <w:spacing w:before="0"/>
        <w:ind w:right="112"/>
        <w:rPr>
          <w:sz w:val="18"/>
          <w:szCs w:val="18"/>
        </w:rPr>
      </w:pPr>
      <w:r w:rsidRPr="00894ACE">
        <w:rPr>
          <w:sz w:val="18"/>
          <w:szCs w:val="18"/>
        </w:rPr>
        <w:t>Le spese di stipulazione del presente Atto, nonché le spese per la eventuale trascrizione, sono a totale carico della Usufruttuaria.</w:t>
      </w:r>
    </w:p>
    <w:p w14:paraId="17ABBE85" w14:textId="11F91F40" w:rsidR="00C260EF" w:rsidRPr="00894ACE" w:rsidRDefault="00C260EF" w:rsidP="005A0C6C">
      <w:pPr>
        <w:pStyle w:val="Paragrafoelenco"/>
        <w:numPr>
          <w:ilvl w:val="0"/>
          <w:numId w:val="2"/>
        </w:numPr>
        <w:spacing w:before="0"/>
        <w:ind w:right="112"/>
        <w:rPr>
          <w:sz w:val="18"/>
          <w:szCs w:val="18"/>
        </w:rPr>
      </w:pPr>
      <w:r w:rsidRPr="00894ACE">
        <w:rPr>
          <w:sz w:val="18"/>
          <w:szCs w:val="18"/>
        </w:rPr>
        <w:t xml:space="preserve">Ai sensi e per gli effetti della trascrizione del contratto di usufrutto, con separato atto si procederà ad autorizzare le suddette trascrizioni a favore dell’Usufruttuaria fino alla data 31 dicembre del decimo anno successivo alla data di sottoscrizione del presente Contratto per </w:t>
      </w:r>
      <w:r w:rsidR="00EC0D3A" w:rsidRPr="00894ACE">
        <w:rPr>
          <w:sz w:val="18"/>
          <w:szCs w:val="18"/>
        </w:rPr>
        <w:t>l’</w:t>
      </w:r>
      <w:r w:rsidRPr="00894ACE">
        <w:rPr>
          <w:sz w:val="18"/>
          <w:szCs w:val="18"/>
        </w:rPr>
        <w:t>autobus assegnat</w:t>
      </w:r>
      <w:r w:rsidR="00EC0D3A" w:rsidRPr="00894ACE">
        <w:rPr>
          <w:sz w:val="18"/>
          <w:szCs w:val="18"/>
        </w:rPr>
        <w:t>o</w:t>
      </w:r>
      <w:r w:rsidRPr="00894ACE">
        <w:rPr>
          <w:sz w:val="18"/>
          <w:szCs w:val="18"/>
        </w:rPr>
        <w:t>.</w:t>
      </w:r>
    </w:p>
    <w:p w14:paraId="32B8BFB2" w14:textId="77777777" w:rsidR="00C260EF" w:rsidRPr="00894ACE" w:rsidRDefault="00C260EF" w:rsidP="005A0C6C">
      <w:pPr>
        <w:pStyle w:val="Paragrafoelenco"/>
        <w:numPr>
          <w:ilvl w:val="0"/>
          <w:numId w:val="2"/>
        </w:numPr>
        <w:spacing w:before="0"/>
        <w:ind w:right="112"/>
        <w:rPr>
          <w:sz w:val="18"/>
          <w:szCs w:val="18"/>
        </w:rPr>
      </w:pPr>
      <w:r w:rsidRPr="00894ACE">
        <w:rPr>
          <w:sz w:val="18"/>
          <w:szCs w:val="18"/>
        </w:rPr>
        <w:t>I tributi fiscali, inerenti e conseguenti al contratto sono a carico delle parti contraenti secondo legge.</w:t>
      </w:r>
    </w:p>
    <w:p w14:paraId="749EDF29" w14:textId="5685AC2C" w:rsidR="00C260EF" w:rsidRPr="00894ACE" w:rsidRDefault="00C260EF" w:rsidP="005A0C6C">
      <w:pPr>
        <w:pStyle w:val="Paragrafoelenco"/>
        <w:numPr>
          <w:ilvl w:val="0"/>
          <w:numId w:val="2"/>
        </w:numPr>
        <w:spacing w:before="0"/>
        <w:ind w:right="112"/>
        <w:rPr>
          <w:sz w:val="18"/>
          <w:szCs w:val="18"/>
        </w:rPr>
      </w:pPr>
      <w:r w:rsidRPr="00894ACE">
        <w:rPr>
          <w:sz w:val="18"/>
          <w:szCs w:val="18"/>
        </w:rPr>
        <w:t>Le eventuali modifiche di regime fiscale non danno luogo, in nessun caso, a variazione dei corrispettivi pattuiti</w:t>
      </w:r>
      <w:r w:rsidR="009610E0" w:rsidRPr="00894ACE">
        <w:rPr>
          <w:sz w:val="18"/>
          <w:szCs w:val="18"/>
        </w:rPr>
        <w:t>.</w:t>
      </w:r>
    </w:p>
    <w:p w14:paraId="03480B40" w14:textId="77777777" w:rsidR="003D6CF2" w:rsidRPr="00894ACE" w:rsidRDefault="003D6CF2" w:rsidP="00AB6BFC">
      <w:pPr>
        <w:pStyle w:val="Titolo1"/>
        <w:keepNext/>
        <w:spacing w:before="120" w:line="312" w:lineRule="auto"/>
        <w:ind w:left="0" w:right="-28"/>
        <w:rPr>
          <w:i w:val="0"/>
          <w:sz w:val="18"/>
          <w:szCs w:val="18"/>
        </w:rPr>
      </w:pPr>
      <w:r w:rsidRPr="00894ACE">
        <w:rPr>
          <w:i w:val="0"/>
          <w:sz w:val="18"/>
          <w:szCs w:val="18"/>
        </w:rPr>
        <w:t>Articolo 18</w:t>
      </w:r>
    </w:p>
    <w:p w14:paraId="7DE45722"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Allegati</w:t>
      </w:r>
    </w:p>
    <w:p w14:paraId="7A4F8484" w14:textId="77777777" w:rsidR="00C260EF" w:rsidRPr="00670326" w:rsidRDefault="00C260EF" w:rsidP="005A0C6C">
      <w:pPr>
        <w:pStyle w:val="Paragrafoelenco"/>
        <w:numPr>
          <w:ilvl w:val="0"/>
          <w:numId w:val="1"/>
        </w:numPr>
        <w:spacing w:before="0"/>
        <w:ind w:right="112"/>
        <w:rPr>
          <w:sz w:val="18"/>
          <w:szCs w:val="18"/>
        </w:rPr>
      </w:pPr>
      <w:r w:rsidRPr="00670326">
        <w:rPr>
          <w:sz w:val="18"/>
          <w:szCs w:val="18"/>
        </w:rPr>
        <w:t>Garanzia fidejussoria</w:t>
      </w:r>
      <w:r w:rsidR="00527425" w:rsidRPr="00670326">
        <w:rPr>
          <w:sz w:val="18"/>
          <w:szCs w:val="18"/>
        </w:rPr>
        <w:t xml:space="preserve"> nr. </w:t>
      </w:r>
      <w:r w:rsidR="000C0B08" w:rsidRPr="00670326">
        <w:rPr>
          <w:sz w:val="18"/>
          <w:szCs w:val="18"/>
        </w:rPr>
        <w:t>………………</w:t>
      </w:r>
      <w:r w:rsidR="00527425" w:rsidRPr="00670326">
        <w:rPr>
          <w:sz w:val="18"/>
          <w:szCs w:val="18"/>
        </w:rPr>
        <w:t xml:space="preserve"> rilasciata da </w:t>
      </w:r>
      <w:r w:rsidR="000C0B08" w:rsidRPr="00670326">
        <w:rPr>
          <w:sz w:val="18"/>
          <w:szCs w:val="18"/>
        </w:rPr>
        <w:t>………………</w:t>
      </w:r>
    </w:p>
    <w:p w14:paraId="579BB0FD" w14:textId="77777777" w:rsidR="00C260EF" w:rsidRPr="00894ACE" w:rsidRDefault="00C260EF" w:rsidP="005A0C6C">
      <w:pPr>
        <w:pStyle w:val="Corpotesto"/>
        <w:spacing w:line="312" w:lineRule="auto"/>
        <w:ind w:left="0" w:right="112" w:firstLine="0"/>
        <w:jc w:val="left"/>
        <w:rPr>
          <w:sz w:val="18"/>
          <w:szCs w:val="18"/>
        </w:rPr>
      </w:pPr>
    </w:p>
    <w:p w14:paraId="0AE1CFA0" w14:textId="316D44C8" w:rsidR="00C260EF" w:rsidRPr="00894ACE" w:rsidRDefault="00C260EF" w:rsidP="005A0C6C">
      <w:pPr>
        <w:pStyle w:val="Corpotesto"/>
        <w:spacing w:line="312" w:lineRule="auto"/>
        <w:ind w:left="113" w:right="112" w:firstLine="0"/>
        <w:rPr>
          <w:sz w:val="18"/>
          <w:szCs w:val="18"/>
        </w:rPr>
      </w:pPr>
      <w:r w:rsidRPr="00894ACE">
        <w:rPr>
          <w:sz w:val="18"/>
          <w:szCs w:val="18"/>
        </w:rPr>
        <w:t xml:space="preserve">Le Parti, ai sensi e per gli effetti di cui all’art. 1341, comma 2, </w:t>
      </w:r>
      <w:r w:rsidR="00670326" w:rsidRPr="00894ACE">
        <w:rPr>
          <w:sz w:val="18"/>
          <w:szCs w:val="18"/>
        </w:rPr>
        <w:t>Codice civile</w:t>
      </w:r>
      <w:r w:rsidRPr="00894ACE">
        <w:rPr>
          <w:sz w:val="18"/>
          <w:szCs w:val="18"/>
        </w:rPr>
        <w:t xml:space="preserve">, espressamente approvano e sottoscrivono gli Artt. </w:t>
      </w:r>
      <w:proofErr w:type="spellStart"/>
      <w:r w:rsidRPr="00894ACE">
        <w:rPr>
          <w:sz w:val="18"/>
          <w:szCs w:val="18"/>
        </w:rPr>
        <w:t>nn</w:t>
      </w:r>
      <w:proofErr w:type="spellEnd"/>
      <w:r w:rsidRPr="00894ACE">
        <w:rPr>
          <w:sz w:val="18"/>
          <w:szCs w:val="18"/>
        </w:rPr>
        <w:t xml:space="preserve">. 5, 6, 7, </w:t>
      </w:r>
      <w:r w:rsidR="009610E0" w:rsidRPr="00894ACE">
        <w:rPr>
          <w:sz w:val="18"/>
          <w:szCs w:val="18"/>
        </w:rPr>
        <w:t xml:space="preserve">9, </w:t>
      </w:r>
      <w:r w:rsidRPr="00894ACE">
        <w:rPr>
          <w:sz w:val="18"/>
          <w:szCs w:val="18"/>
        </w:rPr>
        <w:t>1</w:t>
      </w:r>
      <w:r w:rsidR="009610E0" w:rsidRPr="00894ACE">
        <w:rPr>
          <w:sz w:val="18"/>
          <w:szCs w:val="18"/>
        </w:rPr>
        <w:t>1</w:t>
      </w:r>
      <w:r w:rsidRPr="00894ACE">
        <w:rPr>
          <w:sz w:val="18"/>
          <w:szCs w:val="18"/>
        </w:rPr>
        <w:t>, 12, 13, 14 del presente Contratto. Di esso fanno parte integrante n.</w:t>
      </w:r>
      <w:r w:rsidR="003A276C" w:rsidRPr="00894ACE">
        <w:rPr>
          <w:sz w:val="18"/>
          <w:szCs w:val="18"/>
        </w:rPr>
        <w:t>1</w:t>
      </w:r>
      <w:r w:rsidRPr="00894ACE">
        <w:rPr>
          <w:sz w:val="18"/>
          <w:szCs w:val="18"/>
        </w:rPr>
        <w:t xml:space="preserve"> Allegati di cui all’Art. 18.</w:t>
      </w:r>
    </w:p>
    <w:sectPr w:rsidR="00C260EF" w:rsidRPr="00894ACE" w:rsidSect="005A0C6C">
      <w:headerReference w:type="default" r:id="rId11"/>
      <w:footerReference w:type="default" r:id="rId12"/>
      <w:pgSz w:w="11910" w:h="16840"/>
      <w:pgMar w:top="1276" w:right="1134" w:bottom="851" w:left="1021" w:header="284" w:footer="3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3535A" w14:textId="77777777" w:rsidR="00A03981" w:rsidRDefault="00A03981">
      <w:r>
        <w:separator/>
      </w:r>
    </w:p>
  </w:endnote>
  <w:endnote w:type="continuationSeparator" w:id="0">
    <w:p w14:paraId="2A2A59C7" w14:textId="77777777" w:rsidR="00A03981" w:rsidRDefault="00A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6A8BE" w14:textId="73FCE111" w:rsidR="00F86501" w:rsidRDefault="005A0C6C">
    <w:pPr>
      <w:pStyle w:val="Corpotesto"/>
      <w:spacing w:line="14" w:lineRule="auto"/>
      <w:ind w:left="0" w:firstLine="0"/>
      <w:jc w:val="left"/>
    </w:pPr>
    <w:r>
      <w:rPr>
        <w:noProof/>
        <w:lang w:bidi="ar-SA"/>
      </w:rPr>
      <mc:AlternateContent>
        <mc:Choice Requires="wps">
          <w:drawing>
            <wp:anchor distT="0" distB="0" distL="114300" distR="114300" simplePos="0" relativeHeight="251159552" behindDoc="1" locked="0" layoutInCell="1" allowOverlap="1" wp14:anchorId="0FC332CA" wp14:editId="79C5EC66">
              <wp:simplePos x="0" y="0"/>
              <wp:positionH relativeFrom="page">
                <wp:posOffset>6313336</wp:posOffset>
              </wp:positionH>
              <wp:positionV relativeFrom="page">
                <wp:posOffset>10304890</wp:posOffset>
              </wp:positionV>
              <wp:extent cx="647534" cy="238540"/>
              <wp:effectExtent l="0" t="0" r="63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534" cy="238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62398" w14:textId="73D54CDE" w:rsidR="00F86501" w:rsidRPr="005A0C6C" w:rsidRDefault="005A0C6C">
                          <w:pPr>
                            <w:spacing w:line="245" w:lineRule="exact"/>
                            <w:ind w:left="40"/>
                            <w:rPr>
                              <w:sz w:val="16"/>
                              <w:szCs w:val="16"/>
                            </w:rPr>
                          </w:pPr>
                          <w:r>
                            <w:rPr>
                              <w:sz w:val="16"/>
                              <w:szCs w:val="16"/>
                            </w:rPr>
                            <w:t xml:space="preserve">Pag. </w:t>
                          </w:r>
                          <w:r w:rsidR="00F86501" w:rsidRPr="005A0C6C">
                            <w:rPr>
                              <w:sz w:val="16"/>
                              <w:szCs w:val="16"/>
                            </w:rPr>
                            <w:fldChar w:fldCharType="begin"/>
                          </w:r>
                          <w:r w:rsidR="00F86501" w:rsidRPr="005A0C6C">
                            <w:rPr>
                              <w:sz w:val="16"/>
                              <w:szCs w:val="16"/>
                            </w:rPr>
                            <w:instrText xml:space="preserve"> PAGE </w:instrText>
                          </w:r>
                          <w:r w:rsidR="00F86501" w:rsidRPr="005A0C6C">
                            <w:rPr>
                              <w:sz w:val="16"/>
                              <w:szCs w:val="16"/>
                            </w:rPr>
                            <w:fldChar w:fldCharType="separate"/>
                          </w:r>
                          <w:r w:rsidR="003A193E" w:rsidRPr="005A0C6C">
                            <w:rPr>
                              <w:noProof/>
                              <w:sz w:val="16"/>
                              <w:szCs w:val="16"/>
                            </w:rPr>
                            <w:t>1</w:t>
                          </w:r>
                          <w:r w:rsidR="00F86501" w:rsidRPr="005A0C6C">
                            <w:rPr>
                              <w:sz w:val="16"/>
                              <w:szCs w:val="16"/>
                            </w:rPr>
                            <w:fldChar w:fldCharType="end"/>
                          </w:r>
                          <w:r>
                            <w:rPr>
                              <w:sz w:val="16"/>
                              <w:szCs w:val="16"/>
                            </w:rPr>
                            <w:t xml:space="preserve"> di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C332CA" id="_x0000_t202" coordsize="21600,21600" o:spt="202" path="m,l,21600r21600,l21600,xe">
              <v:stroke joinstyle="miter"/>
              <v:path gradientshapeok="t" o:connecttype="rect"/>
            </v:shapetype>
            <v:shape id="Text Box 1" o:spid="_x0000_s1026" type="#_x0000_t202" style="position:absolute;margin-left:497.1pt;margin-top:811.4pt;width:51pt;height:18.8pt;z-index:-25215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" filled="f" stroked="f">
              <v:textbox inset="0,0,0,0">
                <w:txbxContent>
                  <w:p w14:paraId="24C62398" w14:textId="73D54CDE" w:rsidR="00F86501" w:rsidRPr="005A0C6C" w:rsidRDefault="005A0C6C">
                    <w:pPr>
                      <w:spacing w:line="245" w:lineRule="exact"/>
                      <w:ind w:left="40"/>
                      <w:rPr>
                        <w:sz w:val="16"/>
                        <w:szCs w:val="16"/>
                      </w:rPr>
                    </w:pPr>
                    <w:r>
                      <w:rPr>
                        <w:sz w:val="16"/>
                        <w:szCs w:val="16"/>
                      </w:rPr>
                      <w:t xml:space="preserve">Pag. </w:t>
                    </w:r>
                    <w:r w:rsidR="00F86501" w:rsidRPr="005A0C6C">
                      <w:rPr>
                        <w:sz w:val="16"/>
                        <w:szCs w:val="16"/>
                      </w:rPr>
                      <w:fldChar w:fldCharType="begin"/>
                    </w:r>
                    <w:r w:rsidR="00F86501" w:rsidRPr="005A0C6C">
                      <w:rPr>
                        <w:sz w:val="16"/>
                        <w:szCs w:val="16"/>
                      </w:rPr>
                      <w:instrText xml:space="preserve"> PAGE </w:instrText>
                    </w:r>
                    <w:r w:rsidR="00F86501" w:rsidRPr="005A0C6C">
                      <w:rPr>
                        <w:sz w:val="16"/>
                        <w:szCs w:val="16"/>
                      </w:rPr>
                      <w:fldChar w:fldCharType="separate"/>
                    </w:r>
                    <w:r w:rsidR="003A193E" w:rsidRPr="005A0C6C">
                      <w:rPr>
                        <w:noProof/>
                        <w:sz w:val="16"/>
                        <w:szCs w:val="16"/>
                      </w:rPr>
                      <w:t>1</w:t>
                    </w:r>
                    <w:r w:rsidR="00F86501" w:rsidRPr="005A0C6C">
                      <w:rPr>
                        <w:sz w:val="16"/>
                        <w:szCs w:val="16"/>
                      </w:rPr>
                      <w:fldChar w:fldCharType="end"/>
                    </w:r>
                    <w:r>
                      <w:rPr>
                        <w:sz w:val="16"/>
                        <w:szCs w:val="16"/>
                      </w:rPr>
                      <w:t xml:space="preserve"> di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txbxContent>
              </v:textbox>
              <w10:wrap anchorx="page" anchory="page"/>
            </v:shape>
          </w:pict>
        </mc:Fallback>
      </mc:AlternateContent>
    </w:r>
    <w:r w:rsidR="00F86501">
      <w:rPr>
        <w:noProof/>
        <w:lang w:bidi="ar-SA"/>
      </w:rPr>
      <mc:AlternateContent>
        <mc:Choice Requires="wps">
          <w:drawing>
            <wp:anchor distT="0" distB="0" distL="114300" distR="114300" simplePos="0" relativeHeight="251158528" behindDoc="1" locked="0" layoutInCell="1" allowOverlap="1" wp14:anchorId="1FAFDDB8" wp14:editId="3C09BE6B">
              <wp:simplePos x="0" y="0"/>
              <wp:positionH relativeFrom="page">
                <wp:posOffset>612775</wp:posOffset>
              </wp:positionH>
              <wp:positionV relativeFrom="page">
                <wp:posOffset>10274300</wp:posOffset>
              </wp:positionV>
              <wp:extent cx="6337935"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DCF6E" id="Line 2" o:spid="_x0000_s1026" style="position:absolute;z-index:-25215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8.25pt,809pt" to="547.3pt,8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wlugEAAGEDAAAOAAAAZHJzL2Uyb0RvYy54bWysU01v2zAMvQ/YfxB0X+w0W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" strokeweight=".48pt">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D5CED" w14:textId="77777777" w:rsidR="00A03981" w:rsidRDefault="00A03981">
      <w:r>
        <w:separator/>
      </w:r>
    </w:p>
  </w:footnote>
  <w:footnote w:type="continuationSeparator" w:id="0">
    <w:p w14:paraId="5FDCF432" w14:textId="77777777" w:rsidR="00A03981" w:rsidRDefault="00A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11703" w14:textId="77777777" w:rsidR="00F86501" w:rsidRPr="0085690D" w:rsidRDefault="00F86501">
    <w:pPr>
      <w:pStyle w:val="Corpotesto"/>
      <w:spacing w:line="14" w:lineRule="auto"/>
      <w:ind w:left="0" w:firstLine="0"/>
      <w:jc w:val="left"/>
      <w:rPr>
        <w:vertAlign w:val="sub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name w:val="WW8Num22"/>
    <w:lvl w:ilvl="0">
      <w:start w:val="1"/>
      <w:numFmt w:val="bullet"/>
      <w:lvlText w:val="-"/>
      <w:lvlJc w:val="left"/>
      <w:pPr>
        <w:tabs>
          <w:tab w:val="num" w:pos="0"/>
        </w:tabs>
        <w:ind w:left="860" w:hanging="425"/>
      </w:pPr>
      <w:rPr>
        <w:rFonts w:ascii="Times" w:hAnsi="Times" w:cs="Times"/>
        <w:sz w:val="22"/>
        <w:szCs w:val="22"/>
        <w:lang w:val="it-IT"/>
      </w:rPr>
    </w:lvl>
    <w:lvl w:ilvl="1">
      <w:start w:val="1"/>
      <w:numFmt w:val="bullet"/>
      <w:lvlText w:val=""/>
      <w:lvlJc w:val="left"/>
      <w:pPr>
        <w:tabs>
          <w:tab w:val="num" w:pos="0"/>
        </w:tabs>
        <w:ind w:left="1210" w:hanging="360"/>
      </w:pPr>
      <w:rPr>
        <w:rFonts w:ascii="Wingdings" w:hAnsi="Wingdings" w:cs="Wingdings"/>
        <w:sz w:val="22"/>
        <w:szCs w:val="22"/>
        <w:lang w:val="it-IT"/>
      </w:rPr>
    </w:lvl>
    <w:lvl w:ilvl="2">
      <w:start w:val="1"/>
      <w:numFmt w:val="bullet"/>
      <w:lvlText w:val=""/>
      <w:lvlJc w:val="left"/>
      <w:pPr>
        <w:tabs>
          <w:tab w:val="num" w:pos="0"/>
        </w:tabs>
        <w:ind w:left="1210" w:hanging="360"/>
      </w:pPr>
      <w:rPr>
        <w:rFonts w:ascii="Symbol" w:hAnsi="Symbol" w:cs="Symbol"/>
      </w:rPr>
    </w:lvl>
    <w:lvl w:ilvl="3">
      <w:start w:val="1"/>
      <w:numFmt w:val="bullet"/>
      <w:lvlText w:val=""/>
      <w:lvlJc w:val="left"/>
      <w:pPr>
        <w:tabs>
          <w:tab w:val="num" w:pos="0"/>
        </w:tabs>
        <w:ind w:left="2352" w:hanging="360"/>
      </w:pPr>
      <w:rPr>
        <w:rFonts w:ascii="Symbol" w:hAnsi="Symbol" w:cs="Symbol"/>
      </w:rPr>
    </w:lvl>
    <w:lvl w:ilvl="4">
      <w:start w:val="1"/>
      <w:numFmt w:val="bullet"/>
      <w:lvlText w:val=""/>
      <w:lvlJc w:val="left"/>
      <w:pPr>
        <w:tabs>
          <w:tab w:val="num" w:pos="0"/>
        </w:tabs>
        <w:ind w:left="3494" w:hanging="360"/>
      </w:pPr>
      <w:rPr>
        <w:rFonts w:ascii="Symbol" w:hAnsi="Symbol" w:cs="Symbol"/>
      </w:rPr>
    </w:lvl>
    <w:lvl w:ilvl="5">
      <w:start w:val="1"/>
      <w:numFmt w:val="bullet"/>
      <w:lvlText w:val=""/>
      <w:lvlJc w:val="left"/>
      <w:pPr>
        <w:tabs>
          <w:tab w:val="num" w:pos="0"/>
        </w:tabs>
        <w:ind w:left="4636" w:hanging="360"/>
      </w:pPr>
      <w:rPr>
        <w:rFonts w:ascii="Symbol" w:hAnsi="Symbol" w:cs="Symbol"/>
      </w:rPr>
    </w:lvl>
    <w:lvl w:ilvl="6">
      <w:start w:val="1"/>
      <w:numFmt w:val="bullet"/>
      <w:lvlText w:val=""/>
      <w:lvlJc w:val="left"/>
      <w:pPr>
        <w:tabs>
          <w:tab w:val="num" w:pos="0"/>
        </w:tabs>
        <w:ind w:left="5778" w:hanging="360"/>
      </w:pPr>
      <w:rPr>
        <w:rFonts w:ascii="Symbol" w:hAnsi="Symbol" w:cs="Symbol"/>
      </w:rPr>
    </w:lvl>
    <w:lvl w:ilvl="7">
      <w:start w:val="1"/>
      <w:numFmt w:val="bullet"/>
      <w:lvlText w:val=""/>
      <w:lvlJc w:val="left"/>
      <w:pPr>
        <w:tabs>
          <w:tab w:val="num" w:pos="0"/>
        </w:tabs>
        <w:ind w:left="6920" w:hanging="360"/>
      </w:pPr>
      <w:rPr>
        <w:rFonts w:ascii="Symbol" w:hAnsi="Symbol" w:cs="Symbol"/>
      </w:rPr>
    </w:lvl>
    <w:lvl w:ilvl="8">
      <w:start w:val="1"/>
      <w:numFmt w:val="bullet"/>
      <w:lvlText w:val=""/>
      <w:lvlJc w:val="left"/>
      <w:pPr>
        <w:tabs>
          <w:tab w:val="num" w:pos="0"/>
        </w:tabs>
        <w:ind w:left="8062" w:hanging="360"/>
      </w:pPr>
      <w:rPr>
        <w:rFonts w:ascii="Symbol" w:hAnsi="Symbol" w:cs="Symbol"/>
      </w:rPr>
    </w:lvl>
  </w:abstractNum>
  <w:abstractNum w:abstractNumId="1" w15:restartNumberingAfterBreak="0">
    <w:nsid w:val="0DD5459A"/>
    <w:multiLevelType w:val="hybridMultilevel"/>
    <w:tmpl w:val="FB0CA968"/>
    <w:lvl w:ilvl="0" w:tplc="7B56ED54">
      <w:start w:val="1"/>
      <w:numFmt w:val="decimal"/>
      <w:lvlText w:val="%1."/>
      <w:lvlJc w:val="left"/>
      <w:pPr>
        <w:ind w:left="490" w:hanging="248"/>
      </w:pPr>
      <w:rPr>
        <w:rFonts w:ascii="Tahoma" w:eastAsia="Calibri" w:hAnsi="Tahoma" w:cs="Tahoma" w:hint="default"/>
        <w:w w:val="100"/>
        <w:sz w:val="18"/>
        <w:szCs w:val="18"/>
        <w:lang w:val="it-IT" w:eastAsia="it-IT" w:bidi="it-IT"/>
      </w:rPr>
    </w:lvl>
    <w:lvl w:ilvl="1" w:tplc="FDFEB154">
      <w:numFmt w:val="bullet"/>
      <w:lvlText w:val="•"/>
      <w:lvlJc w:val="left"/>
      <w:pPr>
        <w:ind w:left="759" w:hanging="219"/>
      </w:pPr>
      <w:rPr>
        <w:rFonts w:ascii="Times New Roman" w:eastAsia="Times New Roman" w:hAnsi="Times New Roman" w:cs="Times New Roman" w:hint="default"/>
        <w:w w:val="100"/>
        <w:sz w:val="22"/>
        <w:szCs w:val="22"/>
        <w:lang w:val="it-IT" w:eastAsia="it-IT" w:bidi="it-IT"/>
      </w:rPr>
    </w:lvl>
    <w:lvl w:ilvl="2" w:tplc="58923E68">
      <w:numFmt w:val="bullet"/>
      <w:lvlText w:val="•"/>
      <w:lvlJc w:val="left"/>
      <w:pPr>
        <w:ind w:left="1880" w:hanging="219"/>
      </w:pPr>
      <w:rPr>
        <w:rFonts w:hint="default"/>
        <w:lang w:val="it-IT" w:eastAsia="it-IT" w:bidi="it-IT"/>
      </w:rPr>
    </w:lvl>
    <w:lvl w:ilvl="3" w:tplc="9D02C75E">
      <w:numFmt w:val="bullet"/>
      <w:lvlText w:val="•"/>
      <w:lvlJc w:val="left"/>
      <w:pPr>
        <w:ind w:left="3001" w:hanging="219"/>
      </w:pPr>
      <w:rPr>
        <w:rFonts w:hint="default"/>
        <w:lang w:val="it-IT" w:eastAsia="it-IT" w:bidi="it-IT"/>
      </w:rPr>
    </w:lvl>
    <w:lvl w:ilvl="4" w:tplc="FF00402C">
      <w:numFmt w:val="bullet"/>
      <w:lvlText w:val="•"/>
      <w:lvlJc w:val="left"/>
      <w:pPr>
        <w:ind w:left="4122" w:hanging="219"/>
      </w:pPr>
      <w:rPr>
        <w:rFonts w:hint="default"/>
        <w:lang w:val="it-IT" w:eastAsia="it-IT" w:bidi="it-IT"/>
      </w:rPr>
    </w:lvl>
    <w:lvl w:ilvl="5" w:tplc="60A8A8C2">
      <w:numFmt w:val="bullet"/>
      <w:lvlText w:val="•"/>
      <w:lvlJc w:val="left"/>
      <w:pPr>
        <w:ind w:left="5242" w:hanging="219"/>
      </w:pPr>
      <w:rPr>
        <w:rFonts w:hint="default"/>
        <w:lang w:val="it-IT" w:eastAsia="it-IT" w:bidi="it-IT"/>
      </w:rPr>
    </w:lvl>
    <w:lvl w:ilvl="6" w:tplc="8C96BDC0">
      <w:numFmt w:val="bullet"/>
      <w:lvlText w:val="•"/>
      <w:lvlJc w:val="left"/>
      <w:pPr>
        <w:ind w:left="6363" w:hanging="219"/>
      </w:pPr>
      <w:rPr>
        <w:rFonts w:hint="default"/>
        <w:lang w:val="it-IT" w:eastAsia="it-IT" w:bidi="it-IT"/>
      </w:rPr>
    </w:lvl>
    <w:lvl w:ilvl="7" w:tplc="0F42972C">
      <w:numFmt w:val="bullet"/>
      <w:lvlText w:val="•"/>
      <w:lvlJc w:val="left"/>
      <w:pPr>
        <w:ind w:left="7484" w:hanging="219"/>
      </w:pPr>
      <w:rPr>
        <w:rFonts w:hint="default"/>
        <w:lang w:val="it-IT" w:eastAsia="it-IT" w:bidi="it-IT"/>
      </w:rPr>
    </w:lvl>
    <w:lvl w:ilvl="8" w:tplc="0F14F1D0">
      <w:numFmt w:val="bullet"/>
      <w:lvlText w:val="•"/>
      <w:lvlJc w:val="left"/>
      <w:pPr>
        <w:ind w:left="8604" w:hanging="219"/>
      </w:pPr>
      <w:rPr>
        <w:rFonts w:hint="default"/>
        <w:lang w:val="it-IT" w:eastAsia="it-IT" w:bidi="it-IT"/>
      </w:rPr>
    </w:lvl>
  </w:abstractNum>
  <w:abstractNum w:abstractNumId="2" w15:restartNumberingAfterBreak="0">
    <w:nsid w:val="0EF73A9D"/>
    <w:multiLevelType w:val="hybridMultilevel"/>
    <w:tmpl w:val="D220BCDA"/>
    <w:lvl w:ilvl="0" w:tplc="9B1E58C8">
      <w:start w:val="1"/>
      <w:numFmt w:val="decimal"/>
      <w:lvlText w:val="%1."/>
      <w:lvlJc w:val="left"/>
      <w:pPr>
        <w:ind w:left="680" w:hanging="426"/>
      </w:pPr>
      <w:rPr>
        <w:rFonts w:ascii="Tahoma" w:eastAsia="Tahoma" w:hAnsi="Tahoma" w:cs="Tahoma" w:hint="default"/>
        <w:spacing w:val="-1"/>
        <w:w w:val="99"/>
        <w:sz w:val="18"/>
        <w:szCs w:val="18"/>
        <w:lang w:val="it-IT" w:eastAsia="it-IT" w:bidi="it-IT"/>
      </w:rPr>
    </w:lvl>
    <w:lvl w:ilvl="1" w:tplc="CE1A4674">
      <w:numFmt w:val="bullet"/>
      <w:lvlText w:val="•"/>
      <w:lvlJc w:val="left"/>
      <w:pPr>
        <w:ind w:left="1696" w:hanging="426"/>
      </w:pPr>
      <w:rPr>
        <w:rFonts w:hint="default"/>
        <w:lang w:val="it-IT" w:eastAsia="it-IT" w:bidi="it-IT"/>
      </w:rPr>
    </w:lvl>
    <w:lvl w:ilvl="2" w:tplc="1D8627F0">
      <w:numFmt w:val="bullet"/>
      <w:lvlText w:val="•"/>
      <w:lvlJc w:val="left"/>
      <w:pPr>
        <w:ind w:left="2713" w:hanging="426"/>
      </w:pPr>
      <w:rPr>
        <w:rFonts w:hint="default"/>
        <w:lang w:val="it-IT" w:eastAsia="it-IT" w:bidi="it-IT"/>
      </w:rPr>
    </w:lvl>
    <w:lvl w:ilvl="3" w:tplc="7EECB5AC">
      <w:numFmt w:val="bullet"/>
      <w:lvlText w:val="•"/>
      <w:lvlJc w:val="left"/>
      <w:pPr>
        <w:ind w:left="3729" w:hanging="426"/>
      </w:pPr>
      <w:rPr>
        <w:rFonts w:hint="default"/>
        <w:lang w:val="it-IT" w:eastAsia="it-IT" w:bidi="it-IT"/>
      </w:rPr>
    </w:lvl>
    <w:lvl w:ilvl="4" w:tplc="30AA4BE8">
      <w:numFmt w:val="bullet"/>
      <w:lvlText w:val="•"/>
      <w:lvlJc w:val="left"/>
      <w:pPr>
        <w:ind w:left="4746" w:hanging="426"/>
      </w:pPr>
      <w:rPr>
        <w:rFonts w:hint="default"/>
        <w:lang w:val="it-IT" w:eastAsia="it-IT" w:bidi="it-IT"/>
      </w:rPr>
    </w:lvl>
    <w:lvl w:ilvl="5" w:tplc="5CBE6A34">
      <w:numFmt w:val="bullet"/>
      <w:lvlText w:val="•"/>
      <w:lvlJc w:val="left"/>
      <w:pPr>
        <w:ind w:left="5763" w:hanging="426"/>
      </w:pPr>
      <w:rPr>
        <w:rFonts w:hint="default"/>
        <w:lang w:val="it-IT" w:eastAsia="it-IT" w:bidi="it-IT"/>
      </w:rPr>
    </w:lvl>
    <w:lvl w:ilvl="6" w:tplc="A7BEC47C">
      <w:numFmt w:val="bullet"/>
      <w:lvlText w:val="•"/>
      <w:lvlJc w:val="left"/>
      <w:pPr>
        <w:ind w:left="6779" w:hanging="426"/>
      </w:pPr>
      <w:rPr>
        <w:rFonts w:hint="default"/>
        <w:lang w:val="it-IT" w:eastAsia="it-IT" w:bidi="it-IT"/>
      </w:rPr>
    </w:lvl>
    <w:lvl w:ilvl="7" w:tplc="69A45976">
      <w:numFmt w:val="bullet"/>
      <w:lvlText w:val="•"/>
      <w:lvlJc w:val="left"/>
      <w:pPr>
        <w:ind w:left="7796" w:hanging="426"/>
      </w:pPr>
      <w:rPr>
        <w:rFonts w:hint="default"/>
        <w:lang w:val="it-IT" w:eastAsia="it-IT" w:bidi="it-IT"/>
      </w:rPr>
    </w:lvl>
    <w:lvl w:ilvl="8" w:tplc="939C62D4">
      <w:numFmt w:val="bullet"/>
      <w:lvlText w:val="•"/>
      <w:lvlJc w:val="left"/>
      <w:pPr>
        <w:ind w:left="8813" w:hanging="426"/>
      </w:pPr>
      <w:rPr>
        <w:rFonts w:hint="default"/>
        <w:lang w:val="it-IT" w:eastAsia="it-IT" w:bidi="it-IT"/>
      </w:rPr>
    </w:lvl>
  </w:abstractNum>
  <w:abstractNum w:abstractNumId="3" w15:restartNumberingAfterBreak="0">
    <w:nsid w:val="116760DB"/>
    <w:multiLevelType w:val="hybridMultilevel"/>
    <w:tmpl w:val="6ADCFF1A"/>
    <w:lvl w:ilvl="0" w:tplc="CD94411A">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2AA68AC2">
      <w:start w:val="1"/>
      <w:numFmt w:val="lowerLetter"/>
      <w:lvlText w:val="%2)"/>
      <w:lvlJc w:val="left"/>
      <w:pPr>
        <w:ind w:left="757" w:hanging="341"/>
      </w:pPr>
      <w:rPr>
        <w:rFonts w:ascii="Tahoma" w:eastAsia="Tahoma" w:hAnsi="Tahoma" w:cs="Tahoma" w:hint="default"/>
        <w:spacing w:val="0"/>
        <w:w w:val="99"/>
        <w:sz w:val="18"/>
        <w:szCs w:val="18"/>
        <w:lang w:val="it-IT" w:eastAsia="it-IT" w:bidi="it-IT"/>
      </w:rPr>
    </w:lvl>
    <w:lvl w:ilvl="2" w:tplc="B416309C">
      <w:numFmt w:val="bullet"/>
      <w:lvlText w:val="•"/>
      <w:lvlJc w:val="left"/>
      <w:pPr>
        <w:ind w:left="1880" w:hanging="341"/>
      </w:pPr>
      <w:rPr>
        <w:rFonts w:hint="default"/>
        <w:lang w:val="it-IT" w:eastAsia="it-IT" w:bidi="it-IT"/>
      </w:rPr>
    </w:lvl>
    <w:lvl w:ilvl="3" w:tplc="40569E5A">
      <w:numFmt w:val="bullet"/>
      <w:lvlText w:val="•"/>
      <w:lvlJc w:val="left"/>
      <w:pPr>
        <w:ind w:left="3001" w:hanging="341"/>
      </w:pPr>
      <w:rPr>
        <w:rFonts w:hint="default"/>
        <w:lang w:val="it-IT" w:eastAsia="it-IT" w:bidi="it-IT"/>
      </w:rPr>
    </w:lvl>
    <w:lvl w:ilvl="4" w:tplc="731681DE">
      <w:numFmt w:val="bullet"/>
      <w:lvlText w:val="•"/>
      <w:lvlJc w:val="left"/>
      <w:pPr>
        <w:ind w:left="4122" w:hanging="341"/>
      </w:pPr>
      <w:rPr>
        <w:rFonts w:hint="default"/>
        <w:lang w:val="it-IT" w:eastAsia="it-IT" w:bidi="it-IT"/>
      </w:rPr>
    </w:lvl>
    <w:lvl w:ilvl="5" w:tplc="A510C1E4">
      <w:numFmt w:val="bullet"/>
      <w:lvlText w:val="•"/>
      <w:lvlJc w:val="left"/>
      <w:pPr>
        <w:ind w:left="5242" w:hanging="341"/>
      </w:pPr>
      <w:rPr>
        <w:rFonts w:hint="default"/>
        <w:lang w:val="it-IT" w:eastAsia="it-IT" w:bidi="it-IT"/>
      </w:rPr>
    </w:lvl>
    <w:lvl w:ilvl="6" w:tplc="01FEA6A8">
      <w:numFmt w:val="bullet"/>
      <w:lvlText w:val="•"/>
      <w:lvlJc w:val="left"/>
      <w:pPr>
        <w:ind w:left="6363" w:hanging="341"/>
      </w:pPr>
      <w:rPr>
        <w:rFonts w:hint="default"/>
        <w:lang w:val="it-IT" w:eastAsia="it-IT" w:bidi="it-IT"/>
      </w:rPr>
    </w:lvl>
    <w:lvl w:ilvl="7" w:tplc="EF96F020">
      <w:numFmt w:val="bullet"/>
      <w:lvlText w:val="•"/>
      <w:lvlJc w:val="left"/>
      <w:pPr>
        <w:ind w:left="7484" w:hanging="341"/>
      </w:pPr>
      <w:rPr>
        <w:rFonts w:hint="default"/>
        <w:lang w:val="it-IT" w:eastAsia="it-IT" w:bidi="it-IT"/>
      </w:rPr>
    </w:lvl>
    <w:lvl w:ilvl="8" w:tplc="C060D5CE">
      <w:numFmt w:val="bullet"/>
      <w:lvlText w:val="•"/>
      <w:lvlJc w:val="left"/>
      <w:pPr>
        <w:ind w:left="8604" w:hanging="341"/>
      </w:pPr>
      <w:rPr>
        <w:rFonts w:hint="default"/>
        <w:lang w:val="it-IT" w:eastAsia="it-IT" w:bidi="it-IT"/>
      </w:rPr>
    </w:lvl>
  </w:abstractNum>
  <w:abstractNum w:abstractNumId="4" w15:restartNumberingAfterBreak="0">
    <w:nsid w:val="195915ED"/>
    <w:multiLevelType w:val="hybridMultilevel"/>
    <w:tmpl w:val="DCC064DC"/>
    <w:lvl w:ilvl="0" w:tplc="AA285180">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C57A84DA">
      <w:numFmt w:val="bullet"/>
      <w:lvlText w:val="-"/>
      <w:lvlJc w:val="left"/>
      <w:pPr>
        <w:ind w:left="973" w:hanging="348"/>
      </w:pPr>
      <w:rPr>
        <w:rFonts w:ascii="Times New Roman" w:eastAsia="Times New Roman" w:hAnsi="Times New Roman" w:cs="Times New Roman" w:hint="default"/>
        <w:w w:val="100"/>
        <w:sz w:val="22"/>
        <w:szCs w:val="22"/>
        <w:lang w:val="it-IT" w:eastAsia="it-IT" w:bidi="it-IT"/>
      </w:rPr>
    </w:lvl>
    <w:lvl w:ilvl="2" w:tplc="1DA6ACCC">
      <w:numFmt w:val="bullet"/>
      <w:lvlText w:val=""/>
      <w:lvlJc w:val="left"/>
      <w:pPr>
        <w:ind w:left="1078" w:hanging="365"/>
      </w:pPr>
      <w:rPr>
        <w:rFonts w:ascii="Symbol" w:eastAsia="Symbol" w:hAnsi="Symbol" w:cs="Symbol" w:hint="default"/>
        <w:w w:val="100"/>
        <w:sz w:val="22"/>
        <w:szCs w:val="22"/>
        <w:lang w:val="it-IT" w:eastAsia="it-IT" w:bidi="it-IT"/>
      </w:rPr>
    </w:lvl>
    <w:lvl w:ilvl="3" w:tplc="C068CC2A">
      <w:numFmt w:val="bullet"/>
      <w:lvlText w:val="•"/>
      <w:lvlJc w:val="left"/>
      <w:pPr>
        <w:ind w:left="2300" w:hanging="365"/>
      </w:pPr>
      <w:rPr>
        <w:rFonts w:hint="default"/>
        <w:lang w:val="it-IT" w:eastAsia="it-IT" w:bidi="it-IT"/>
      </w:rPr>
    </w:lvl>
    <w:lvl w:ilvl="4" w:tplc="11E85774">
      <w:numFmt w:val="bullet"/>
      <w:lvlText w:val="•"/>
      <w:lvlJc w:val="left"/>
      <w:pPr>
        <w:ind w:left="3521" w:hanging="365"/>
      </w:pPr>
      <w:rPr>
        <w:rFonts w:hint="default"/>
        <w:lang w:val="it-IT" w:eastAsia="it-IT" w:bidi="it-IT"/>
      </w:rPr>
    </w:lvl>
    <w:lvl w:ilvl="5" w:tplc="50A66206">
      <w:numFmt w:val="bullet"/>
      <w:lvlText w:val="•"/>
      <w:lvlJc w:val="left"/>
      <w:pPr>
        <w:ind w:left="4742" w:hanging="365"/>
      </w:pPr>
      <w:rPr>
        <w:rFonts w:hint="default"/>
        <w:lang w:val="it-IT" w:eastAsia="it-IT" w:bidi="it-IT"/>
      </w:rPr>
    </w:lvl>
    <w:lvl w:ilvl="6" w:tplc="E640AEDA">
      <w:numFmt w:val="bullet"/>
      <w:lvlText w:val="•"/>
      <w:lvlJc w:val="left"/>
      <w:pPr>
        <w:ind w:left="5963" w:hanging="365"/>
      </w:pPr>
      <w:rPr>
        <w:rFonts w:hint="default"/>
        <w:lang w:val="it-IT" w:eastAsia="it-IT" w:bidi="it-IT"/>
      </w:rPr>
    </w:lvl>
    <w:lvl w:ilvl="7" w:tplc="5A480246">
      <w:numFmt w:val="bullet"/>
      <w:lvlText w:val="•"/>
      <w:lvlJc w:val="left"/>
      <w:pPr>
        <w:ind w:left="7184" w:hanging="365"/>
      </w:pPr>
      <w:rPr>
        <w:rFonts w:hint="default"/>
        <w:lang w:val="it-IT" w:eastAsia="it-IT" w:bidi="it-IT"/>
      </w:rPr>
    </w:lvl>
    <w:lvl w:ilvl="8" w:tplc="9DC8851C">
      <w:numFmt w:val="bullet"/>
      <w:lvlText w:val="•"/>
      <w:lvlJc w:val="left"/>
      <w:pPr>
        <w:ind w:left="8404" w:hanging="365"/>
      </w:pPr>
      <w:rPr>
        <w:rFonts w:hint="default"/>
        <w:lang w:val="it-IT" w:eastAsia="it-IT" w:bidi="it-IT"/>
      </w:rPr>
    </w:lvl>
  </w:abstractNum>
  <w:abstractNum w:abstractNumId="5" w15:restartNumberingAfterBreak="0">
    <w:nsid w:val="21381222"/>
    <w:multiLevelType w:val="hybridMultilevel"/>
    <w:tmpl w:val="9A4851CA"/>
    <w:lvl w:ilvl="0" w:tplc="0F86EECA">
      <w:start w:val="1"/>
      <w:numFmt w:val="decimal"/>
      <w:lvlText w:val="%1."/>
      <w:lvlJc w:val="left"/>
      <w:pPr>
        <w:ind w:left="548" w:hanging="229"/>
      </w:pPr>
      <w:rPr>
        <w:rFonts w:ascii="Tahoma" w:eastAsia="Calibri" w:hAnsi="Tahoma" w:cs="Tahoma" w:hint="default"/>
        <w:w w:val="100"/>
        <w:sz w:val="18"/>
        <w:szCs w:val="18"/>
        <w:lang w:val="it-IT" w:eastAsia="it-IT" w:bidi="it-IT"/>
      </w:rPr>
    </w:lvl>
    <w:lvl w:ilvl="1" w:tplc="A618965E">
      <w:start w:val="1"/>
      <w:numFmt w:val="lowerLetter"/>
      <w:lvlText w:val="%2."/>
      <w:lvlJc w:val="left"/>
      <w:pPr>
        <w:ind w:left="973" w:hanging="221"/>
        <w:jc w:val="right"/>
      </w:pPr>
      <w:rPr>
        <w:rFonts w:ascii="Tahoma" w:hAnsi="Tahoma" w:cs="Tahoma" w:hint="default"/>
        <w:spacing w:val="-1"/>
        <w:w w:val="100"/>
        <w:lang w:val="it-IT" w:eastAsia="it-IT" w:bidi="it-IT"/>
      </w:rPr>
    </w:lvl>
    <w:lvl w:ilvl="2" w:tplc="72301A9C">
      <w:numFmt w:val="bullet"/>
      <w:lvlText w:val="•"/>
      <w:lvlJc w:val="left"/>
      <w:pPr>
        <w:ind w:left="2076" w:hanging="221"/>
      </w:pPr>
      <w:rPr>
        <w:rFonts w:hint="default"/>
        <w:lang w:val="it-IT" w:eastAsia="it-IT" w:bidi="it-IT"/>
      </w:rPr>
    </w:lvl>
    <w:lvl w:ilvl="3" w:tplc="587023CA">
      <w:numFmt w:val="bullet"/>
      <w:lvlText w:val="•"/>
      <w:lvlJc w:val="left"/>
      <w:pPr>
        <w:ind w:left="3172" w:hanging="221"/>
      </w:pPr>
      <w:rPr>
        <w:rFonts w:hint="default"/>
        <w:lang w:val="it-IT" w:eastAsia="it-IT" w:bidi="it-IT"/>
      </w:rPr>
    </w:lvl>
    <w:lvl w:ilvl="4" w:tplc="45C2B558">
      <w:numFmt w:val="bullet"/>
      <w:lvlText w:val="•"/>
      <w:lvlJc w:val="left"/>
      <w:pPr>
        <w:ind w:left="4268" w:hanging="221"/>
      </w:pPr>
      <w:rPr>
        <w:rFonts w:hint="default"/>
        <w:lang w:val="it-IT" w:eastAsia="it-IT" w:bidi="it-IT"/>
      </w:rPr>
    </w:lvl>
    <w:lvl w:ilvl="5" w:tplc="6B9491F0">
      <w:numFmt w:val="bullet"/>
      <w:lvlText w:val="•"/>
      <w:lvlJc w:val="left"/>
      <w:pPr>
        <w:ind w:left="5365" w:hanging="221"/>
      </w:pPr>
      <w:rPr>
        <w:rFonts w:hint="default"/>
        <w:lang w:val="it-IT" w:eastAsia="it-IT" w:bidi="it-IT"/>
      </w:rPr>
    </w:lvl>
    <w:lvl w:ilvl="6" w:tplc="1076F5D6">
      <w:numFmt w:val="bullet"/>
      <w:lvlText w:val="•"/>
      <w:lvlJc w:val="left"/>
      <w:pPr>
        <w:ind w:left="6461" w:hanging="221"/>
      </w:pPr>
      <w:rPr>
        <w:rFonts w:hint="default"/>
        <w:lang w:val="it-IT" w:eastAsia="it-IT" w:bidi="it-IT"/>
      </w:rPr>
    </w:lvl>
    <w:lvl w:ilvl="7" w:tplc="93CC7AF8">
      <w:numFmt w:val="bullet"/>
      <w:lvlText w:val="•"/>
      <w:lvlJc w:val="left"/>
      <w:pPr>
        <w:ind w:left="7557" w:hanging="221"/>
      </w:pPr>
      <w:rPr>
        <w:rFonts w:hint="default"/>
        <w:lang w:val="it-IT" w:eastAsia="it-IT" w:bidi="it-IT"/>
      </w:rPr>
    </w:lvl>
    <w:lvl w:ilvl="8" w:tplc="189EDB56">
      <w:numFmt w:val="bullet"/>
      <w:lvlText w:val="•"/>
      <w:lvlJc w:val="left"/>
      <w:pPr>
        <w:ind w:left="8653" w:hanging="221"/>
      </w:pPr>
      <w:rPr>
        <w:rFonts w:hint="default"/>
        <w:lang w:val="it-IT" w:eastAsia="it-IT" w:bidi="it-IT"/>
      </w:rPr>
    </w:lvl>
  </w:abstractNum>
  <w:abstractNum w:abstractNumId="6" w15:restartNumberingAfterBreak="0">
    <w:nsid w:val="26F2451D"/>
    <w:multiLevelType w:val="hybridMultilevel"/>
    <w:tmpl w:val="C0588144"/>
    <w:lvl w:ilvl="0" w:tplc="87CAF30A">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BE8EFB44">
      <w:numFmt w:val="bullet"/>
      <w:lvlText w:val="•"/>
      <w:lvlJc w:val="left"/>
      <w:pPr>
        <w:ind w:left="1570" w:hanging="239"/>
      </w:pPr>
      <w:rPr>
        <w:rFonts w:hint="default"/>
        <w:lang w:val="it-IT" w:eastAsia="it-IT" w:bidi="it-IT"/>
      </w:rPr>
    </w:lvl>
    <w:lvl w:ilvl="2" w:tplc="0D38940E">
      <w:numFmt w:val="bullet"/>
      <w:lvlText w:val="•"/>
      <w:lvlJc w:val="left"/>
      <w:pPr>
        <w:ind w:left="2601" w:hanging="239"/>
      </w:pPr>
      <w:rPr>
        <w:rFonts w:hint="default"/>
        <w:lang w:val="it-IT" w:eastAsia="it-IT" w:bidi="it-IT"/>
      </w:rPr>
    </w:lvl>
    <w:lvl w:ilvl="3" w:tplc="5BCE4A24">
      <w:numFmt w:val="bullet"/>
      <w:lvlText w:val="•"/>
      <w:lvlJc w:val="left"/>
      <w:pPr>
        <w:ind w:left="3631" w:hanging="239"/>
      </w:pPr>
      <w:rPr>
        <w:rFonts w:hint="default"/>
        <w:lang w:val="it-IT" w:eastAsia="it-IT" w:bidi="it-IT"/>
      </w:rPr>
    </w:lvl>
    <w:lvl w:ilvl="4" w:tplc="B6DCBB1E">
      <w:numFmt w:val="bullet"/>
      <w:lvlText w:val="•"/>
      <w:lvlJc w:val="left"/>
      <w:pPr>
        <w:ind w:left="4662" w:hanging="239"/>
      </w:pPr>
      <w:rPr>
        <w:rFonts w:hint="default"/>
        <w:lang w:val="it-IT" w:eastAsia="it-IT" w:bidi="it-IT"/>
      </w:rPr>
    </w:lvl>
    <w:lvl w:ilvl="5" w:tplc="EE0CDBB4">
      <w:numFmt w:val="bullet"/>
      <w:lvlText w:val="•"/>
      <w:lvlJc w:val="left"/>
      <w:pPr>
        <w:ind w:left="5693" w:hanging="239"/>
      </w:pPr>
      <w:rPr>
        <w:rFonts w:hint="default"/>
        <w:lang w:val="it-IT" w:eastAsia="it-IT" w:bidi="it-IT"/>
      </w:rPr>
    </w:lvl>
    <w:lvl w:ilvl="6" w:tplc="0CE03910">
      <w:numFmt w:val="bullet"/>
      <w:lvlText w:val="•"/>
      <w:lvlJc w:val="left"/>
      <w:pPr>
        <w:ind w:left="6723" w:hanging="239"/>
      </w:pPr>
      <w:rPr>
        <w:rFonts w:hint="default"/>
        <w:lang w:val="it-IT" w:eastAsia="it-IT" w:bidi="it-IT"/>
      </w:rPr>
    </w:lvl>
    <w:lvl w:ilvl="7" w:tplc="74B48406">
      <w:numFmt w:val="bullet"/>
      <w:lvlText w:val="•"/>
      <w:lvlJc w:val="left"/>
      <w:pPr>
        <w:ind w:left="7754" w:hanging="239"/>
      </w:pPr>
      <w:rPr>
        <w:rFonts w:hint="default"/>
        <w:lang w:val="it-IT" w:eastAsia="it-IT" w:bidi="it-IT"/>
      </w:rPr>
    </w:lvl>
    <w:lvl w:ilvl="8" w:tplc="658C4698">
      <w:numFmt w:val="bullet"/>
      <w:lvlText w:val="•"/>
      <w:lvlJc w:val="left"/>
      <w:pPr>
        <w:ind w:left="8785" w:hanging="239"/>
      </w:pPr>
      <w:rPr>
        <w:rFonts w:hint="default"/>
        <w:lang w:val="it-IT" w:eastAsia="it-IT" w:bidi="it-IT"/>
      </w:rPr>
    </w:lvl>
  </w:abstractNum>
  <w:abstractNum w:abstractNumId="7" w15:restartNumberingAfterBreak="0">
    <w:nsid w:val="278F5F06"/>
    <w:multiLevelType w:val="hybridMultilevel"/>
    <w:tmpl w:val="9B86DCF6"/>
    <w:lvl w:ilvl="0" w:tplc="807C84D2">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AA3C5FC6">
      <w:numFmt w:val="bullet"/>
      <w:lvlText w:val="•"/>
      <w:lvlJc w:val="left"/>
      <w:pPr>
        <w:ind w:left="1570" w:hanging="239"/>
      </w:pPr>
      <w:rPr>
        <w:rFonts w:hint="default"/>
        <w:lang w:val="it-IT" w:eastAsia="it-IT" w:bidi="it-IT"/>
      </w:rPr>
    </w:lvl>
    <w:lvl w:ilvl="2" w:tplc="847029DA">
      <w:numFmt w:val="bullet"/>
      <w:lvlText w:val="•"/>
      <w:lvlJc w:val="left"/>
      <w:pPr>
        <w:ind w:left="2601" w:hanging="239"/>
      </w:pPr>
      <w:rPr>
        <w:rFonts w:hint="default"/>
        <w:lang w:val="it-IT" w:eastAsia="it-IT" w:bidi="it-IT"/>
      </w:rPr>
    </w:lvl>
    <w:lvl w:ilvl="3" w:tplc="12DCD0FE">
      <w:numFmt w:val="bullet"/>
      <w:lvlText w:val="•"/>
      <w:lvlJc w:val="left"/>
      <w:pPr>
        <w:ind w:left="3631" w:hanging="239"/>
      </w:pPr>
      <w:rPr>
        <w:rFonts w:hint="default"/>
        <w:lang w:val="it-IT" w:eastAsia="it-IT" w:bidi="it-IT"/>
      </w:rPr>
    </w:lvl>
    <w:lvl w:ilvl="4" w:tplc="304AD4B2">
      <w:numFmt w:val="bullet"/>
      <w:lvlText w:val="•"/>
      <w:lvlJc w:val="left"/>
      <w:pPr>
        <w:ind w:left="4662" w:hanging="239"/>
      </w:pPr>
      <w:rPr>
        <w:rFonts w:hint="default"/>
        <w:lang w:val="it-IT" w:eastAsia="it-IT" w:bidi="it-IT"/>
      </w:rPr>
    </w:lvl>
    <w:lvl w:ilvl="5" w:tplc="44B08B92">
      <w:numFmt w:val="bullet"/>
      <w:lvlText w:val="•"/>
      <w:lvlJc w:val="left"/>
      <w:pPr>
        <w:ind w:left="5693" w:hanging="239"/>
      </w:pPr>
      <w:rPr>
        <w:rFonts w:hint="default"/>
        <w:lang w:val="it-IT" w:eastAsia="it-IT" w:bidi="it-IT"/>
      </w:rPr>
    </w:lvl>
    <w:lvl w:ilvl="6" w:tplc="C40224B4">
      <w:numFmt w:val="bullet"/>
      <w:lvlText w:val="•"/>
      <w:lvlJc w:val="left"/>
      <w:pPr>
        <w:ind w:left="6723" w:hanging="239"/>
      </w:pPr>
      <w:rPr>
        <w:rFonts w:hint="default"/>
        <w:lang w:val="it-IT" w:eastAsia="it-IT" w:bidi="it-IT"/>
      </w:rPr>
    </w:lvl>
    <w:lvl w:ilvl="7" w:tplc="8C30832A">
      <w:numFmt w:val="bullet"/>
      <w:lvlText w:val="•"/>
      <w:lvlJc w:val="left"/>
      <w:pPr>
        <w:ind w:left="7754" w:hanging="239"/>
      </w:pPr>
      <w:rPr>
        <w:rFonts w:hint="default"/>
        <w:lang w:val="it-IT" w:eastAsia="it-IT" w:bidi="it-IT"/>
      </w:rPr>
    </w:lvl>
    <w:lvl w:ilvl="8" w:tplc="4BC41D3A">
      <w:numFmt w:val="bullet"/>
      <w:lvlText w:val="•"/>
      <w:lvlJc w:val="left"/>
      <w:pPr>
        <w:ind w:left="8785" w:hanging="239"/>
      </w:pPr>
      <w:rPr>
        <w:rFonts w:hint="default"/>
        <w:lang w:val="it-IT" w:eastAsia="it-IT" w:bidi="it-IT"/>
      </w:rPr>
    </w:lvl>
  </w:abstractNum>
  <w:abstractNum w:abstractNumId="8" w15:restartNumberingAfterBreak="0">
    <w:nsid w:val="282A067C"/>
    <w:multiLevelType w:val="hybridMultilevel"/>
    <w:tmpl w:val="FC0CF472"/>
    <w:lvl w:ilvl="0" w:tplc="8402D71C">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0F6CEE84">
      <w:numFmt w:val="bullet"/>
      <w:lvlText w:val="•"/>
      <w:lvlJc w:val="left"/>
      <w:pPr>
        <w:ind w:left="1570" w:hanging="239"/>
      </w:pPr>
      <w:rPr>
        <w:rFonts w:hint="default"/>
        <w:lang w:val="it-IT" w:eastAsia="it-IT" w:bidi="it-IT"/>
      </w:rPr>
    </w:lvl>
    <w:lvl w:ilvl="2" w:tplc="03F652BC">
      <w:numFmt w:val="bullet"/>
      <w:lvlText w:val="•"/>
      <w:lvlJc w:val="left"/>
      <w:pPr>
        <w:ind w:left="2601" w:hanging="239"/>
      </w:pPr>
      <w:rPr>
        <w:rFonts w:hint="default"/>
        <w:lang w:val="it-IT" w:eastAsia="it-IT" w:bidi="it-IT"/>
      </w:rPr>
    </w:lvl>
    <w:lvl w:ilvl="3" w:tplc="65CEEF7A">
      <w:numFmt w:val="bullet"/>
      <w:lvlText w:val="•"/>
      <w:lvlJc w:val="left"/>
      <w:pPr>
        <w:ind w:left="3631" w:hanging="239"/>
      </w:pPr>
      <w:rPr>
        <w:rFonts w:hint="default"/>
        <w:lang w:val="it-IT" w:eastAsia="it-IT" w:bidi="it-IT"/>
      </w:rPr>
    </w:lvl>
    <w:lvl w:ilvl="4" w:tplc="D9F08C5A">
      <w:numFmt w:val="bullet"/>
      <w:lvlText w:val="•"/>
      <w:lvlJc w:val="left"/>
      <w:pPr>
        <w:ind w:left="4662" w:hanging="239"/>
      </w:pPr>
      <w:rPr>
        <w:rFonts w:hint="default"/>
        <w:lang w:val="it-IT" w:eastAsia="it-IT" w:bidi="it-IT"/>
      </w:rPr>
    </w:lvl>
    <w:lvl w:ilvl="5" w:tplc="D8D618B4">
      <w:numFmt w:val="bullet"/>
      <w:lvlText w:val="•"/>
      <w:lvlJc w:val="left"/>
      <w:pPr>
        <w:ind w:left="5693" w:hanging="239"/>
      </w:pPr>
      <w:rPr>
        <w:rFonts w:hint="default"/>
        <w:lang w:val="it-IT" w:eastAsia="it-IT" w:bidi="it-IT"/>
      </w:rPr>
    </w:lvl>
    <w:lvl w:ilvl="6" w:tplc="292E3C6A">
      <w:numFmt w:val="bullet"/>
      <w:lvlText w:val="•"/>
      <w:lvlJc w:val="left"/>
      <w:pPr>
        <w:ind w:left="6723" w:hanging="239"/>
      </w:pPr>
      <w:rPr>
        <w:rFonts w:hint="default"/>
        <w:lang w:val="it-IT" w:eastAsia="it-IT" w:bidi="it-IT"/>
      </w:rPr>
    </w:lvl>
    <w:lvl w:ilvl="7" w:tplc="3788D1EE">
      <w:numFmt w:val="bullet"/>
      <w:lvlText w:val="•"/>
      <w:lvlJc w:val="left"/>
      <w:pPr>
        <w:ind w:left="7754" w:hanging="239"/>
      </w:pPr>
      <w:rPr>
        <w:rFonts w:hint="default"/>
        <w:lang w:val="it-IT" w:eastAsia="it-IT" w:bidi="it-IT"/>
      </w:rPr>
    </w:lvl>
    <w:lvl w:ilvl="8" w:tplc="2B4C4BD4">
      <w:numFmt w:val="bullet"/>
      <w:lvlText w:val="•"/>
      <w:lvlJc w:val="left"/>
      <w:pPr>
        <w:ind w:left="8785" w:hanging="239"/>
      </w:pPr>
      <w:rPr>
        <w:rFonts w:hint="default"/>
        <w:lang w:val="it-IT" w:eastAsia="it-IT" w:bidi="it-IT"/>
      </w:rPr>
    </w:lvl>
  </w:abstractNum>
  <w:abstractNum w:abstractNumId="9" w15:restartNumberingAfterBreak="0">
    <w:nsid w:val="29D21F06"/>
    <w:multiLevelType w:val="hybridMultilevel"/>
    <w:tmpl w:val="84A2BA0C"/>
    <w:lvl w:ilvl="0" w:tplc="E0A4A556">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520AD9A4">
      <w:numFmt w:val="bullet"/>
      <w:lvlText w:val="•"/>
      <w:lvlJc w:val="left"/>
      <w:pPr>
        <w:ind w:left="1570" w:hanging="239"/>
      </w:pPr>
      <w:rPr>
        <w:rFonts w:hint="default"/>
        <w:lang w:val="it-IT" w:eastAsia="it-IT" w:bidi="it-IT"/>
      </w:rPr>
    </w:lvl>
    <w:lvl w:ilvl="2" w:tplc="068A1D8A">
      <w:numFmt w:val="bullet"/>
      <w:lvlText w:val="•"/>
      <w:lvlJc w:val="left"/>
      <w:pPr>
        <w:ind w:left="2601" w:hanging="239"/>
      </w:pPr>
      <w:rPr>
        <w:rFonts w:hint="default"/>
        <w:lang w:val="it-IT" w:eastAsia="it-IT" w:bidi="it-IT"/>
      </w:rPr>
    </w:lvl>
    <w:lvl w:ilvl="3" w:tplc="A502C7AC">
      <w:numFmt w:val="bullet"/>
      <w:lvlText w:val="•"/>
      <w:lvlJc w:val="left"/>
      <w:pPr>
        <w:ind w:left="3631" w:hanging="239"/>
      </w:pPr>
      <w:rPr>
        <w:rFonts w:hint="default"/>
        <w:lang w:val="it-IT" w:eastAsia="it-IT" w:bidi="it-IT"/>
      </w:rPr>
    </w:lvl>
    <w:lvl w:ilvl="4" w:tplc="85CC88F4">
      <w:numFmt w:val="bullet"/>
      <w:lvlText w:val="•"/>
      <w:lvlJc w:val="left"/>
      <w:pPr>
        <w:ind w:left="4662" w:hanging="239"/>
      </w:pPr>
      <w:rPr>
        <w:rFonts w:hint="default"/>
        <w:lang w:val="it-IT" w:eastAsia="it-IT" w:bidi="it-IT"/>
      </w:rPr>
    </w:lvl>
    <w:lvl w:ilvl="5" w:tplc="682838E0">
      <w:numFmt w:val="bullet"/>
      <w:lvlText w:val="•"/>
      <w:lvlJc w:val="left"/>
      <w:pPr>
        <w:ind w:left="5693" w:hanging="239"/>
      </w:pPr>
      <w:rPr>
        <w:rFonts w:hint="default"/>
        <w:lang w:val="it-IT" w:eastAsia="it-IT" w:bidi="it-IT"/>
      </w:rPr>
    </w:lvl>
    <w:lvl w:ilvl="6" w:tplc="3F8C566E">
      <w:numFmt w:val="bullet"/>
      <w:lvlText w:val="•"/>
      <w:lvlJc w:val="left"/>
      <w:pPr>
        <w:ind w:left="6723" w:hanging="239"/>
      </w:pPr>
      <w:rPr>
        <w:rFonts w:hint="default"/>
        <w:lang w:val="it-IT" w:eastAsia="it-IT" w:bidi="it-IT"/>
      </w:rPr>
    </w:lvl>
    <w:lvl w:ilvl="7" w:tplc="48CE746E">
      <w:numFmt w:val="bullet"/>
      <w:lvlText w:val="•"/>
      <w:lvlJc w:val="left"/>
      <w:pPr>
        <w:ind w:left="7754" w:hanging="239"/>
      </w:pPr>
      <w:rPr>
        <w:rFonts w:hint="default"/>
        <w:lang w:val="it-IT" w:eastAsia="it-IT" w:bidi="it-IT"/>
      </w:rPr>
    </w:lvl>
    <w:lvl w:ilvl="8" w:tplc="1230FC50">
      <w:numFmt w:val="bullet"/>
      <w:lvlText w:val="•"/>
      <w:lvlJc w:val="left"/>
      <w:pPr>
        <w:ind w:left="8785" w:hanging="239"/>
      </w:pPr>
      <w:rPr>
        <w:rFonts w:hint="default"/>
        <w:lang w:val="it-IT" w:eastAsia="it-IT" w:bidi="it-IT"/>
      </w:rPr>
    </w:lvl>
  </w:abstractNum>
  <w:abstractNum w:abstractNumId="10" w15:restartNumberingAfterBreak="0">
    <w:nsid w:val="3DFA56C6"/>
    <w:multiLevelType w:val="hybridMultilevel"/>
    <w:tmpl w:val="6882AF22"/>
    <w:lvl w:ilvl="0" w:tplc="30A21EF6">
      <w:start w:val="1"/>
      <w:numFmt w:val="decimal"/>
      <w:lvlText w:val="%1."/>
      <w:lvlJc w:val="left"/>
      <w:pPr>
        <w:ind w:left="502" w:hanging="239"/>
      </w:pPr>
      <w:rPr>
        <w:rFonts w:ascii="Calibri" w:eastAsia="Calibri" w:hAnsi="Calibri" w:cs="Calibri" w:hint="default"/>
        <w:w w:val="100"/>
        <w:sz w:val="22"/>
        <w:szCs w:val="22"/>
        <w:lang w:val="it-IT" w:eastAsia="it-IT" w:bidi="it-IT"/>
      </w:rPr>
    </w:lvl>
    <w:lvl w:ilvl="1" w:tplc="3E8A8DC0">
      <w:start w:val="1"/>
      <w:numFmt w:val="lowerLetter"/>
      <w:lvlText w:val="%2."/>
      <w:lvlJc w:val="left"/>
      <w:pPr>
        <w:ind w:left="966" w:hanging="286"/>
      </w:pPr>
      <w:rPr>
        <w:rFonts w:ascii="Tahoma" w:eastAsia="Tahoma" w:hAnsi="Tahoma" w:cs="Tahoma" w:hint="default"/>
        <w:spacing w:val="0"/>
        <w:w w:val="99"/>
        <w:sz w:val="20"/>
        <w:szCs w:val="20"/>
        <w:lang w:val="it-IT" w:eastAsia="it-IT" w:bidi="it-IT"/>
      </w:rPr>
    </w:lvl>
    <w:lvl w:ilvl="2" w:tplc="A158336E">
      <w:numFmt w:val="bullet"/>
      <w:lvlText w:val="•"/>
      <w:lvlJc w:val="left"/>
      <w:pPr>
        <w:ind w:left="2058" w:hanging="286"/>
      </w:pPr>
      <w:rPr>
        <w:rFonts w:hint="default"/>
        <w:lang w:val="it-IT" w:eastAsia="it-IT" w:bidi="it-IT"/>
      </w:rPr>
    </w:lvl>
    <w:lvl w:ilvl="3" w:tplc="75244FD8">
      <w:numFmt w:val="bullet"/>
      <w:lvlText w:val="•"/>
      <w:lvlJc w:val="left"/>
      <w:pPr>
        <w:ind w:left="3156" w:hanging="286"/>
      </w:pPr>
      <w:rPr>
        <w:rFonts w:hint="default"/>
        <w:lang w:val="it-IT" w:eastAsia="it-IT" w:bidi="it-IT"/>
      </w:rPr>
    </w:lvl>
    <w:lvl w:ilvl="4" w:tplc="A1722EDA">
      <w:numFmt w:val="bullet"/>
      <w:lvlText w:val="•"/>
      <w:lvlJc w:val="left"/>
      <w:pPr>
        <w:ind w:left="4255" w:hanging="286"/>
      </w:pPr>
      <w:rPr>
        <w:rFonts w:hint="default"/>
        <w:lang w:val="it-IT" w:eastAsia="it-IT" w:bidi="it-IT"/>
      </w:rPr>
    </w:lvl>
    <w:lvl w:ilvl="5" w:tplc="D766DBFC">
      <w:numFmt w:val="bullet"/>
      <w:lvlText w:val="•"/>
      <w:lvlJc w:val="left"/>
      <w:pPr>
        <w:ind w:left="5353" w:hanging="286"/>
      </w:pPr>
      <w:rPr>
        <w:rFonts w:hint="default"/>
        <w:lang w:val="it-IT" w:eastAsia="it-IT" w:bidi="it-IT"/>
      </w:rPr>
    </w:lvl>
    <w:lvl w:ilvl="6" w:tplc="F9106520">
      <w:numFmt w:val="bullet"/>
      <w:lvlText w:val="•"/>
      <w:lvlJc w:val="left"/>
      <w:pPr>
        <w:ind w:left="6452" w:hanging="286"/>
      </w:pPr>
      <w:rPr>
        <w:rFonts w:hint="default"/>
        <w:lang w:val="it-IT" w:eastAsia="it-IT" w:bidi="it-IT"/>
      </w:rPr>
    </w:lvl>
    <w:lvl w:ilvl="7" w:tplc="08D06A1E">
      <w:numFmt w:val="bullet"/>
      <w:lvlText w:val="•"/>
      <w:lvlJc w:val="left"/>
      <w:pPr>
        <w:ind w:left="7550" w:hanging="286"/>
      </w:pPr>
      <w:rPr>
        <w:rFonts w:hint="default"/>
        <w:lang w:val="it-IT" w:eastAsia="it-IT" w:bidi="it-IT"/>
      </w:rPr>
    </w:lvl>
    <w:lvl w:ilvl="8" w:tplc="7B4EC894">
      <w:numFmt w:val="bullet"/>
      <w:lvlText w:val="•"/>
      <w:lvlJc w:val="left"/>
      <w:pPr>
        <w:ind w:left="8649" w:hanging="286"/>
      </w:pPr>
      <w:rPr>
        <w:rFonts w:hint="default"/>
        <w:lang w:val="it-IT" w:eastAsia="it-IT" w:bidi="it-IT"/>
      </w:rPr>
    </w:lvl>
  </w:abstractNum>
  <w:abstractNum w:abstractNumId="11" w15:restartNumberingAfterBreak="0">
    <w:nsid w:val="42BE267E"/>
    <w:multiLevelType w:val="hybridMultilevel"/>
    <w:tmpl w:val="B758468A"/>
    <w:lvl w:ilvl="0" w:tplc="8A6279CE">
      <w:numFmt w:val="bullet"/>
      <w:lvlText w:val="-"/>
      <w:lvlJc w:val="left"/>
      <w:pPr>
        <w:ind w:left="142" w:hanging="142"/>
      </w:pPr>
      <w:rPr>
        <w:rFonts w:ascii="Times New Roman" w:eastAsia="Times New Roman" w:hAnsi="Times New Roman" w:cs="Times New Roman" w:hint="default"/>
        <w:w w:val="100"/>
        <w:sz w:val="22"/>
        <w:szCs w:val="22"/>
        <w:lang w:val="it-IT" w:eastAsia="it-IT" w:bidi="it-IT"/>
      </w:rPr>
    </w:lvl>
    <w:lvl w:ilvl="1" w:tplc="47982172">
      <w:start w:val="1"/>
      <w:numFmt w:val="bullet"/>
      <w:lvlText w:val=""/>
      <w:lvlJc w:val="left"/>
      <w:pPr>
        <w:ind w:left="1318" w:hanging="142"/>
      </w:pPr>
      <w:rPr>
        <w:rFonts w:ascii="Symbol" w:hAnsi="Symbol" w:hint="default"/>
        <w:lang w:val="it-IT" w:eastAsia="it-IT" w:bidi="it-IT"/>
      </w:rPr>
    </w:lvl>
    <w:lvl w:ilvl="2" w:tplc="48740F86">
      <w:numFmt w:val="bullet"/>
      <w:lvlText w:val="•"/>
      <w:lvlJc w:val="left"/>
      <w:pPr>
        <w:ind w:left="2377" w:hanging="142"/>
      </w:pPr>
      <w:rPr>
        <w:rFonts w:hint="default"/>
        <w:lang w:val="it-IT" w:eastAsia="it-IT" w:bidi="it-IT"/>
      </w:rPr>
    </w:lvl>
    <w:lvl w:ilvl="3" w:tplc="F9FCE06A">
      <w:numFmt w:val="bullet"/>
      <w:lvlText w:val="•"/>
      <w:lvlJc w:val="left"/>
      <w:pPr>
        <w:ind w:left="3435" w:hanging="142"/>
      </w:pPr>
      <w:rPr>
        <w:rFonts w:hint="default"/>
        <w:lang w:val="it-IT" w:eastAsia="it-IT" w:bidi="it-IT"/>
      </w:rPr>
    </w:lvl>
    <w:lvl w:ilvl="4" w:tplc="DB1450AC">
      <w:numFmt w:val="bullet"/>
      <w:lvlText w:val="•"/>
      <w:lvlJc w:val="left"/>
      <w:pPr>
        <w:ind w:left="4494" w:hanging="142"/>
      </w:pPr>
      <w:rPr>
        <w:rFonts w:hint="default"/>
        <w:lang w:val="it-IT" w:eastAsia="it-IT" w:bidi="it-IT"/>
      </w:rPr>
    </w:lvl>
    <w:lvl w:ilvl="5" w:tplc="33DCE17E">
      <w:numFmt w:val="bullet"/>
      <w:lvlText w:val="•"/>
      <w:lvlJc w:val="left"/>
      <w:pPr>
        <w:ind w:left="5553" w:hanging="142"/>
      </w:pPr>
      <w:rPr>
        <w:rFonts w:hint="default"/>
        <w:lang w:val="it-IT" w:eastAsia="it-IT" w:bidi="it-IT"/>
      </w:rPr>
    </w:lvl>
    <w:lvl w:ilvl="6" w:tplc="4A8E9752">
      <w:numFmt w:val="bullet"/>
      <w:lvlText w:val="•"/>
      <w:lvlJc w:val="left"/>
      <w:pPr>
        <w:ind w:left="6611" w:hanging="142"/>
      </w:pPr>
      <w:rPr>
        <w:rFonts w:hint="default"/>
        <w:lang w:val="it-IT" w:eastAsia="it-IT" w:bidi="it-IT"/>
      </w:rPr>
    </w:lvl>
    <w:lvl w:ilvl="7" w:tplc="A352FD86">
      <w:numFmt w:val="bullet"/>
      <w:lvlText w:val="•"/>
      <w:lvlJc w:val="left"/>
      <w:pPr>
        <w:ind w:left="7670" w:hanging="142"/>
      </w:pPr>
      <w:rPr>
        <w:rFonts w:hint="default"/>
        <w:lang w:val="it-IT" w:eastAsia="it-IT" w:bidi="it-IT"/>
      </w:rPr>
    </w:lvl>
    <w:lvl w:ilvl="8" w:tplc="B5E82B88">
      <w:numFmt w:val="bullet"/>
      <w:lvlText w:val="•"/>
      <w:lvlJc w:val="left"/>
      <w:pPr>
        <w:ind w:left="8729" w:hanging="142"/>
      </w:pPr>
      <w:rPr>
        <w:rFonts w:hint="default"/>
        <w:lang w:val="it-IT" w:eastAsia="it-IT" w:bidi="it-IT"/>
      </w:rPr>
    </w:lvl>
  </w:abstractNum>
  <w:abstractNum w:abstractNumId="12" w15:restartNumberingAfterBreak="0">
    <w:nsid w:val="430D1140"/>
    <w:multiLevelType w:val="hybridMultilevel"/>
    <w:tmpl w:val="0A6E6832"/>
    <w:lvl w:ilvl="0" w:tplc="A2C870D0">
      <w:numFmt w:val="bullet"/>
      <w:lvlText w:val="-"/>
      <w:lvlJc w:val="left"/>
      <w:pPr>
        <w:ind w:left="142" w:hanging="142"/>
      </w:pPr>
      <w:rPr>
        <w:rFonts w:ascii="Tahoma" w:eastAsia="Times New Roman" w:hAnsi="Tahoma" w:cs="Tahoma" w:hint="default"/>
        <w:w w:val="100"/>
        <w:sz w:val="18"/>
        <w:szCs w:val="18"/>
        <w:lang w:val="it-IT" w:eastAsia="it-IT" w:bidi="it-IT"/>
      </w:rPr>
    </w:lvl>
    <w:lvl w:ilvl="1" w:tplc="8A6279CE">
      <w:numFmt w:val="bullet"/>
      <w:lvlText w:val="-"/>
      <w:lvlJc w:val="left"/>
      <w:pPr>
        <w:ind w:left="822" w:hanging="281"/>
      </w:pPr>
      <w:rPr>
        <w:rFonts w:ascii="Times New Roman" w:eastAsia="Times New Roman" w:hAnsi="Times New Roman" w:cs="Times New Roman" w:hint="default"/>
        <w:w w:val="100"/>
        <w:sz w:val="22"/>
        <w:szCs w:val="22"/>
        <w:lang w:val="it-IT" w:eastAsia="it-IT" w:bidi="it-IT"/>
      </w:rPr>
    </w:lvl>
    <w:lvl w:ilvl="2" w:tplc="E41E0F98">
      <w:numFmt w:val="bullet"/>
      <w:lvlText w:val="•"/>
      <w:lvlJc w:val="left"/>
      <w:pPr>
        <w:ind w:left="1934" w:hanging="281"/>
      </w:pPr>
      <w:rPr>
        <w:rFonts w:hint="default"/>
        <w:lang w:val="it-IT" w:eastAsia="it-IT" w:bidi="it-IT"/>
      </w:rPr>
    </w:lvl>
    <w:lvl w:ilvl="3" w:tplc="96D299B4">
      <w:numFmt w:val="bullet"/>
      <w:lvlText w:val="•"/>
      <w:lvlJc w:val="left"/>
      <w:pPr>
        <w:ind w:left="3048" w:hanging="281"/>
      </w:pPr>
      <w:rPr>
        <w:rFonts w:hint="default"/>
        <w:lang w:val="it-IT" w:eastAsia="it-IT" w:bidi="it-IT"/>
      </w:rPr>
    </w:lvl>
    <w:lvl w:ilvl="4" w:tplc="33A47F8E">
      <w:numFmt w:val="bullet"/>
      <w:lvlText w:val="•"/>
      <w:lvlJc w:val="left"/>
      <w:pPr>
        <w:ind w:left="4162" w:hanging="281"/>
      </w:pPr>
      <w:rPr>
        <w:rFonts w:hint="default"/>
        <w:lang w:val="it-IT" w:eastAsia="it-IT" w:bidi="it-IT"/>
      </w:rPr>
    </w:lvl>
    <w:lvl w:ilvl="5" w:tplc="CCA4347A">
      <w:numFmt w:val="bullet"/>
      <w:lvlText w:val="•"/>
      <w:lvlJc w:val="left"/>
      <w:pPr>
        <w:ind w:left="5276" w:hanging="281"/>
      </w:pPr>
      <w:rPr>
        <w:rFonts w:hint="default"/>
        <w:lang w:val="it-IT" w:eastAsia="it-IT" w:bidi="it-IT"/>
      </w:rPr>
    </w:lvl>
    <w:lvl w:ilvl="6" w:tplc="A6BE3B6E">
      <w:numFmt w:val="bullet"/>
      <w:lvlText w:val="•"/>
      <w:lvlJc w:val="left"/>
      <w:pPr>
        <w:ind w:left="6390" w:hanging="281"/>
      </w:pPr>
      <w:rPr>
        <w:rFonts w:hint="default"/>
        <w:lang w:val="it-IT" w:eastAsia="it-IT" w:bidi="it-IT"/>
      </w:rPr>
    </w:lvl>
    <w:lvl w:ilvl="7" w:tplc="5190643A">
      <w:numFmt w:val="bullet"/>
      <w:lvlText w:val="•"/>
      <w:lvlJc w:val="left"/>
      <w:pPr>
        <w:ind w:left="7504" w:hanging="281"/>
      </w:pPr>
      <w:rPr>
        <w:rFonts w:hint="default"/>
        <w:lang w:val="it-IT" w:eastAsia="it-IT" w:bidi="it-IT"/>
      </w:rPr>
    </w:lvl>
    <w:lvl w:ilvl="8" w:tplc="6B2E3AEC">
      <w:numFmt w:val="bullet"/>
      <w:lvlText w:val="•"/>
      <w:lvlJc w:val="left"/>
      <w:pPr>
        <w:ind w:left="8618" w:hanging="281"/>
      </w:pPr>
      <w:rPr>
        <w:rFonts w:hint="default"/>
        <w:lang w:val="it-IT" w:eastAsia="it-IT" w:bidi="it-IT"/>
      </w:rPr>
    </w:lvl>
  </w:abstractNum>
  <w:abstractNum w:abstractNumId="13" w15:restartNumberingAfterBreak="0">
    <w:nsid w:val="4ABD7CAB"/>
    <w:multiLevelType w:val="hybridMultilevel"/>
    <w:tmpl w:val="F20ECBC2"/>
    <w:lvl w:ilvl="0" w:tplc="85966B7C">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406AA102">
      <w:numFmt w:val="bullet"/>
      <w:lvlText w:val="•"/>
      <w:lvlJc w:val="left"/>
      <w:pPr>
        <w:ind w:left="1570" w:hanging="239"/>
      </w:pPr>
      <w:rPr>
        <w:rFonts w:hint="default"/>
        <w:lang w:val="it-IT" w:eastAsia="it-IT" w:bidi="it-IT"/>
      </w:rPr>
    </w:lvl>
    <w:lvl w:ilvl="2" w:tplc="4D88B25A">
      <w:numFmt w:val="bullet"/>
      <w:lvlText w:val="•"/>
      <w:lvlJc w:val="left"/>
      <w:pPr>
        <w:ind w:left="2601" w:hanging="239"/>
      </w:pPr>
      <w:rPr>
        <w:rFonts w:hint="default"/>
        <w:lang w:val="it-IT" w:eastAsia="it-IT" w:bidi="it-IT"/>
      </w:rPr>
    </w:lvl>
    <w:lvl w:ilvl="3" w:tplc="D7B24786">
      <w:numFmt w:val="bullet"/>
      <w:lvlText w:val="•"/>
      <w:lvlJc w:val="left"/>
      <w:pPr>
        <w:ind w:left="3631" w:hanging="239"/>
      </w:pPr>
      <w:rPr>
        <w:rFonts w:hint="default"/>
        <w:lang w:val="it-IT" w:eastAsia="it-IT" w:bidi="it-IT"/>
      </w:rPr>
    </w:lvl>
    <w:lvl w:ilvl="4" w:tplc="419C50EE">
      <w:numFmt w:val="bullet"/>
      <w:lvlText w:val="•"/>
      <w:lvlJc w:val="left"/>
      <w:pPr>
        <w:ind w:left="4662" w:hanging="239"/>
      </w:pPr>
      <w:rPr>
        <w:rFonts w:hint="default"/>
        <w:lang w:val="it-IT" w:eastAsia="it-IT" w:bidi="it-IT"/>
      </w:rPr>
    </w:lvl>
    <w:lvl w:ilvl="5" w:tplc="46BAC790">
      <w:numFmt w:val="bullet"/>
      <w:lvlText w:val="•"/>
      <w:lvlJc w:val="left"/>
      <w:pPr>
        <w:ind w:left="5693" w:hanging="239"/>
      </w:pPr>
      <w:rPr>
        <w:rFonts w:hint="default"/>
        <w:lang w:val="it-IT" w:eastAsia="it-IT" w:bidi="it-IT"/>
      </w:rPr>
    </w:lvl>
    <w:lvl w:ilvl="6" w:tplc="55562C40">
      <w:numFmt w:val="bullet"/>
      <w:lvlText w:val="•"/>
      <w:lvlJc w:val="left"/>
      <w:pPr>
        <w:ind w:left="6723" w:hanging="239"/>
      </w:pPr>
      <w:rPr>
        <w:rFonts w:hint="default"/>
        <w:lang w:val="it-IT" w:eastAsia="it-IT" w:bidi="it-IT"/>
      </w:rPr>
    </w:lvl>
    <w:lvl w:ilvl="7" w:tplc="0E204096">
      <w:numFmt w:val="bullet"/>
      <w:lvlText w:val="•"/>
      <w:lvlJc w:val="left"/>
      <w:pPr>
        <w:ind w:left="7754" w:hanging="239"/>
      </w:pPr>
      <w:rPr>
        <w:rFonts w:hint="default"/>
        <w:lang w:val="it-IT" w:eastAsia="it-IT" w:bidi="it-IT"/>
      </w:rPr>
    </w:lvl>
    <w:lvl w:ilvl="8" w:tplc="3DD6ADCE">
      <w:numFmt w:val="bullet"/>
      <w:lvlText w:val="•"/>
      <w:lvlJc w:val="left"/>
      <w:pPr>
        <w:ind w:left="8785" w:hanging="239"/>
      </w:pPr>
      <w:rPr>
        <w:rFonts w:hint="default"/>
        <w:lang w:val="it-IT" w:eastAsia="it-IT" w:bidi="it-IT"/>
      </w:rPr>
    </w:lvl>
  </w:abstractNum>
  <w:abstractNum w:abstractNumId="14" w15:restartNumberingAfterBreak="0">
    <w:nsid w:val="4D1D120B"/>
    <w:multiLevelType w:val="hybridMultilevel"/>
    <w:tmpl w:val="83B2E44C"/>
    <w:lvl w:ilvl="0" w:tplc="B502B3F8">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579EAA8C">
      <w:numFmt w:val="bullet"/>
      <w:lvlText w:val="•"/>
      <w:lvlJc w:val="left"/>
      <w:pPr>
        <w:ind w:left="1570" w:hanging="239"/>
      </w:pPr>
      <w:rPr>
        <w:rFonts w:hint="default"/>
        <w:lang w:val="it-IT" w:eastAsia="it-IT" w:bidi="it-IT"/>
      </w:rPr>
    </w:lvl>
    <w:lvl w:ilvl="2" w:tplc="6EA42C8A">
      <w:numFmt w:val="bullet"/>
      <w:lvlText w:val="•"/>
      <w:lvlJc w:val="left"/>
      <w:pPr>
        <w:ind w:left="2601" w:hanging="239"/>
      </w:pPr>
      <w:rPr>
        <w:rFonts w:hint="default"/>
        <w:lang w:val="it-IT" w:eastAsia="it-IT" w:bidi="it-IT"/>
      </w:rPr>
    </w:lvl>
    <w:lvl w:ilvl="3" w:tplc="F7CAAE7A">
      <w:numFmt w:val="bullet"/>
      <w:lvlText w:val="•"/>
      <w:lvlJc w:val="left"/>
      <w:pPr>
        <w:ind w:left="3631" w:hanging="239"/>
      </w:pPr>
      <w:rPr>
        <w:rFonts w:hint="default"/>
        <w:lang w:val="it-IT" w:eastAsia="it-IT" w:bidi="it-IT"/>
      </w:rPr>
    </w:lvl>
    <w:lvl w:ilvl="4" w:tplc="0D9EB318">
      <w:numFmt w:val="bullet"/>
      <w:lvlText w:val="•"/>
      <w:lvlJc w:val="left"/>
      <w:pPr>
        <w:ind w:left="4662" w:hanging="239"/>
      </w:pPr>
      <w:rPr>
        <w:rFonts w:hint="default"/>
        <w:lang w:val="it-IT" w:eastAsia="it-IT" w:bidi="it-IT"/>
      </w:rPr>
    </w:lvl>
    <w:lvl w:ilvl="5" w:tplc="2F46E4FC">
      <w:numFmt w:val="bullet"/>
      <w:lvlText w:val="•"/>
      <w:lvlJc w:val="left"/>
      <w:pPr>
        <w:ind w:left="5693" w:hanging="239"/>
      </w:pPr>
      <w:rPr>
        <w:rFonts w:hint="default"/>
        <w:lang w:val="it-IT" w:eastAsia="it-IT" w:bidi="it-IT"/>
      </w:rPr>
    </w:lvl>
    <w:lvl w:ilvl="6" w:tplc="564E5CBE">
      <w:numFmt w:val="bullet"/>
      <w:lvlText w:val="•"/>
      <w:lvlJc w:val="left"/>
      <w:pPr>
        <w:ind w:left="6723" w:hanging="239"/>
      </w:pPr>
      <w:rPr>
        <w:rFonts w:hint="default"/>
        <w:lang w:val="it-IT" w:eastAsia="it-IT" w:bidi="it-IT"/>
      </w:rPr>
    </w:lvl>
    <w:lvl w:ilvl="7" w:tplc="4072A09C">
      <w:numFmt w:val="bullet"/>
      <w:lvlText w:val="•"/>
      <w:lvlJc w:val="left"/>
      <w:pPr>
        <w:ind w:left="7754" w:hanging="239"/>
      </w:pPr>
      <w:rPr>
        <w:rFonts w:hint="default"/>
        <w:lang w:val="it-IT" w:eastAsia="it-IT" w:bidi="it-IT"/>
      </w:rPr>
    </w:lvl>
    <w:lvl w:ilvl="8" w:tplc="24C27F32">
      <w:numFmt w:val="bullet"/>
      <w:lvlText w:val="•"/>
      <w:lvlJc w:val="left"/>
      <w:pPr>
        <w:ind w:left="8785" w:hanging="239"/>
      </w:pPr>
      <w:rPr>
        <w:rFonts w:hint="default"/>
        <w:lang w:val="it-IT" w:eastAsia="it-IT" w:bidi="it-IT"/>
      </w:rPr>
    </w:lvl>
  </w:abstractNum>
  <w:abstractNum w:abstractNumId="15" w15:restartNumberingAfterBreak="0">
    <w:nsid w:val="553239E6"/>
    <w:multiLevelType w:val="hybridMultilevel"/>
    <w:tmpl w:val="1C36C03C"/>
    <w:lvl w:ilvl="0" w:tplc="43FEF1F0">
      <w:start w:val="1"/>
      <w:numFmt w:val="decimal"/>
      <w:pStyle w:val="Paragrafoelenco"/>
      <w:lvlText w:val="%1."/>
      <w:lvlJc w:val="left"/>
      <w:pPr>
        <w:ind w:left="550" w:hanging="241"/>
      </w:pPr>
      <w:rPr>
        <w:rFonts w:ascii="Tahoma" w:eastAsia="Calibri" w:hAnsi="Tahoma" w:cs="Tahoma" w:hint="default"/>
        <w:w w:val="100"/>
        <w:sz w:val="18"/>
        <w:szCs w:val="18"/>
        <w:lang w:val="it-IT" w:eastAsia="it-IT" w:bidi="it-IT"/>
      </w:rPr>
    </w:lvl>
    <w:lvl w:ilvl="1" w:tplc="994A3BB2">
      <w:numFmt w:val="bullet"/>
      <w:lvlText w:val="•"/>
      <w:lvlJc w:val="left"/>
      <w:pPr>
        <w:ind w:left="1588" w:hanging="241"/>
      </w:pPr>
      <w:rPr>
        <w:rFonts w:hint="default"/>
        <w:lang w:val="it-IT" w:eastAsia="it-IT" w:bidi="it-IT"/>
      </w:rPr>
    </w:lvl>
    <w:lvl w:ilvl="2" w:tplc="9606EE84">
      <w:numFmt w:val="bullet"/>
      <w:lvlText w:val="•"/>
      <w:lvlJc w:val="left"/>
      <w:pPr>
        <w:ind w:left="2617" w:hanging="241"/>
      </w:pPr>
      <w:rPr>
        <w:rFonts w:hint="default"/>
        <w:lang w:val="it-IT" w:eastAsia="it-IT" w:bidi="it-IT"/>
      </w:rPr>
    </w:lvl>
    <w:lvl w:ilvl="3" w:tplc="E30AB78E">
      <w:numFmt w:val="bullet"/>
      <w:lvlText w:val="•"/>
      <w:lvlJc w:val="left"/>
      <w:pPr>
        <w:ind w:left="3645" w:hanging="241"/>
      </w:pPr>
      <w:rPr>
        <w:rFonts w:hint="default"/>
        <w:lang w:val="it-IT" w:eastAsia="it-IT" w:bidi="it-IT"/>
      </w:rPr>
    </w:lvl>
    <w:lvl w:ilvl="4" w:tplc="6BD2CBB4">
      <w:numFmt w:val="bullet"/>
      <w:lvlText w:val="•"/>
      <w:lvlJc w:val="left"/>
      <w:pPr>
        <w:ind w:left="4674" w:hanging="241"/>
      </w:pPr>
      <w:rPr>
        <w:rFonts w:hint="default"/>
        <w:lang w:val="it-IT" w:eastAsia="it-IT" w:bidi="it-IT"/>
      </w:rPr>
    </w:lvl>
    <w:lvl w:ilvl="5" w:tplc="724A15AE">
      <w:numFmt w:val="bullet"/>
      <w:lvlText w:val="•"/>
      <w:lvlJc w:val="left"/>
      <w:pPr>
        <w:ind w:left="5703" w:hanging="241"/>
      </w:pPr>
      <w:rPr>
        <w:rFonts w:hint="default"/>
        <w:lang w:val="it-IT" w:eastAsia="it-IT" w:bidi="it-IT"/>
      </w:rPr>
    </w:lvl>
    <w:lvl w:ilvl="6" w:tplc="F90260C6">
      <w:numFmt w:val="bullet"/>
      <w:lvlText w:val="•"/>
      <w:lvlJc w:val="left"/>
      <w:pPr>
        <w:ind w:left="6731" w:hanging="241"/>
      </w:pPr>
      <w:rPr>
        <w:rFonts w:hint="default"/>
        <w:lang w:val="it-IT" w:eastAsia="it-IT" w:bidi="it-IT"/>
      </w:rPr>
    </w:lvl>
    <w:lvl w:ilvl="7" w:tplc="F4424932">
      <w:numFmt w:val="bullet"/>
      <w:lvlText w:val="•"/>
      <w:lvlJc w:val="left"/>
      <w:pPr>
        <w:ind w:left="7760" w:hanging="241"/>
      </w:pPr>
      <w:rPr>
        <w:rFonts w:hint="default"/>
        <w:lang w:val="it-IT" w:eastAsia="it-IT" w:bidi="it-IT"/>
      </w:rPr>
    </w:lvl>
    <w:lvl w:ilvl="8" w:tplc="642EB990">
      <w:numFmt w:val="bullet"/>
      <w:lvlText w:val="•"/>
      <w:lvlJc w:val="left"/>
      <w:pPr>
        <w:ind w:left="8789" w:hanging="241"/>
      </w:pPr>
      <w:rPr>
        <w:rFonts w:hint="default"/>
        <w:lang w:val="it-IT" w:eastAsia="it-IT" w:bidi="it-IT"/>
      </w:rPr>
    </w:lvl>
  </w:abstractNum>
  <w:abstractNum w:abstractNumId="16" w15:restartNumberingAfterBreak="0">
    <w:nsid w:val="5A86215A"/>
    <w:multiLevelType w:val="hybridMultilevel"/>
    <w:tmpl w:val="8D44CE66"/>
    <w:lvl w:ilvl="0" w:tplc="C40695EA">
      <w:start w:val="1"/>
      <w:numFmt w:val="decimal"/>
      <w:lvlText w:val="%1."/>
      <w:lvlJc w:val="left"/>
      <w:pPr>
        <w:ind w:left="550" w:hanging="239"/>
      </w:pPr>
      <w:rPr>
        <w:rFonts w:ascii="Tahoma" w:eastAsia="Calibri" w:hAnsi="Tahoma" w:cs="Tahoma" w:hint="default"/>
        <w:w w:val="100"/>
        <w:sz w:val="18"/>
        <w:szCs w:val="18"/>
        <w:lang w:val="it-IT" w:eastAsia="it-IT" w:bidi="it-IT"/>
      </w:rPr>
    </w:lvl>
    <w:lvl w:ilvl="1" w:tplc="B1C2DA00">
      <w:numFmt w:val="bullet"/>
      <w:lvlText w:val="•"/>
      <w:lvlJc w:val="left"/>
      <w:pPr>
        <w:ind w:left="1588" w:hanging="239"/>
      </w:pPr>
      <w:rPr>
        <w:rFonts w:hint="default"/>
        <w:lang w:val="it-IT" w:eastAsia="it-IT" w:bidi="it-IT"/>
      </w:rPr>
    </w:lvl>
    <w:lvl w:ilvl="2" w:tplc="C38EB788">
      <w:numFmt w:val="bullet"/>
      <w:lvlText w:val="•"/>
      <w:lvlJc w:val="left"/>
      <w:pPr>
        <w:ind w:left="2617" w:hanging="239"/>
      </w:pPr>
      <w:rPr>
        <w:rFonts w:hint="default"/>
        <w:lang w:val="it-IT" w:eastAsia="it-IT" w:bidi="it-IT"/>
      </w:rPr>
    </w:lvl>
    <w:lvl w:ilvl="3" w:tplc="86A03AE4">
      <w:numFmt w:val="bullet"/>
      <w:lvlText w:val="•"/>
      <w:lvlJc w:val="left"/>
      <w:pPr>
        <w:ind w:left="3645" w:hanging="239"/>
      </w:pPr>
      <w:rPr>
        <w:rFonts w:hint="default"/>
        <w:lang w:val="it-IT" w:eastAsia="it-IT" w:bidi="it-IT"/>
      </w:rPr>
    </w:lvl>
    <w:lvl w:ilvl="4" w:tplc="CDD2B088">
      <w:numFmt w:val="bullet"/>
      <w:lvlText w:val="•"/>
      <w:lvlJc w:val="left"/>
      <w:pPr>
        <w:ind w:left="4674" w:hanging="239"/>
      </w:pPr>
      <w:rPr>
        <w:rFonts w:hint="default"/>
        <w:lang w:val="it-IT" w:eastAsia="it-IT" w:bidi="it-IT"/>
      </w:rPr>
    </w:lvl>
    <w:lvl w:ilvl="5" w:tplc="E182DED2">
      <w:numFmt w:val="bullet"/>
      <w:lvlText w:val="•"/>
      <w:lvlJc w:val="left"/>
      <w:pPr>
        <w:ind w:left="5703" w:hanging="239"/>
      </w:pPr>
      <w:rPr>
        <w:rFonts w:hint="default"/>
        <w:lang w:val="it-IT" w:eastAsia="it-IT" w:bidi="it-IT"/>
      </w:rPr>
    </w:lvl>
    <w:lvl w:ilvl="6" w:tplc="B39ACCEA">
      <w:numFmt w:val="bullet"/>
      <w:lvlText w:val="•"/>
      <w:lvlJc w:val="left"/>
      <w:pPr>
        <w:ind w:left="6731" w:hanging="239"/>
      </w:pPr>
      <w:rPr>
        <w:rFonts w:hint="default"/>
        <w:lang w:val="it-IT" w:eastAsia="it-IT" w:bidi="it-IT"/>
      </w:rPr>
    </w:lvl>
    <w:lvl w:ilvl="7" w:tplc="CC569C22">
      <w:numFmt w:val="bullet"/>
      <w:lvlText w:val="•"/>
      <w:lvlJc w:val="left"/>
      <w:pPr>
        <w:ind w:left="7760" w:hanging="239"/>
      </w:pPr>
      <w:rPr>
        <w:rFonts w:hint="default"/>
        <w:lang w:val="it-IT" w:eastAsia="it-IT" w:bidi="it-IT"/>
      </w:rPr>
    </w:lvl>
    <w:lvl w:ilvl="8" w:tplc="59EE85B4">
      <w:numFmt w:val="bullet"/>
      <w:lvlText w:val="•"/>
      <w:lvlJc w:val="left"/>
      <w:pPr>
        <w:ind w:left="8789" w:hanging="239"/>
      </w:pPr>
      <w:rPr>
        <w:rFonts w:hint="default"/>
        <w:lang w:val="it-IT" w:eastAsia="it-IT" w:bidi="it-IT"/>
      </w:rPr>
    </w:lvl>
  </w:abstractNum>
  <w:abstractNum w:abstractNumId="17" w15:restartNumberingAfterBreak="0">
    <w:nsid w:val="604A4889"/>
    <w:multiLevelType w:val="hybridMultilevel"/>
    <w:tmpl w:val="852EDEA0"/>
    <w:lvl w:ilvl="0" w:tplc="C57A84DA">
      <w:numFmt w:val="bullet"/>
      <w:lvlText w:val="-"/>
      <w:lvlJc w:val="left"/>
      <w:pPr>
        <w:ind w:left="1032" w:hanging="360"/>
      </w:pPr>
      <w:rPr>
        <w:rFonts w:ascii="Times New Roman" w:eastAsia="Times New Roman" w:hAnsi="Times New Roman" w:cs="Times New Roman" w:hint="default"/>
        <w:w w:val="100"/>
        <w:sz w:val="22"/>
        <w:szCs w:val="22"/>
        <w:lang w:val="it-IT" w:eastAsia="it-IT" w:bidi="it-IT"/>
      </w:rPr>
    </w:lvl>
    <w:lvl w:ilvl="1" w:tplc="04100003" w:tentative="1">
      <w:start w:val="1"/>
      <w:numFmt w:val="bullet"/>
      <w:lvlText w:val="o"/>
      <w:lvlJc w:val="left"/>
      <w:pPr>
        <w:ind w:left="1752" w:hanging="360"/>
      </w:pPr>
      <w:rPr>
        <w:rFonts w:ascii="Courier New" w:hAnsi="Courier New" w:cs="Courier New" w:hint="default"/>
      </w:rPr>
    </w:lvl>
    <w:lvl w:ilvl="2" w:tplc="04100005" w:tentative="1">
      <w:start w:val="1"/>
      <w:numFmt w:val="bullet"/>
      <w:lvlText w:val=""/>
      <w:lvlJc w:val="left"/>
      <w:pPr>
        <w:ind w:left="2472" w:hanging="360"/>
      </w:pPr>
      <w:rPr>
        <w:rFonts w:ascii="Wingdings" w:hAnsi="Wingdings" w:hint="default"/>
      </w:rPr>
    </w:lvl>
    <w:lvl w:ilvl="3" w:tplc="04100001" w:tentative="1">
      <w:start w:val="1"/>
      <w:numFmt w:val="bullet"/>
      <w:lvlText w:val=""/>
      <w:lvlJc w:val="left"/>
      <w:pPr>
        <w:ind w:left="3192" w:hanging="360"/>
      </w:pPr>
      <w:rPr>
        <w:rFonts w:ascii="Symbol" w:hAnsi="Symbol" w:hint="default"/>
      </w:rPr>
    </w:lvl>
    <w:lvl w:ilvl="4" w:tplc="04100003" w:tentative="1">
      <w:start w:val="1"/>
      <w:numFmt w:val="bullet"/>
      <w:lvlText w:val="o"/>
      <w:lvlJc w:val="left"/>
      <w:pPr>
        <w:ind w:left="3912" w:hanging="360"/>
      </w:pPr>
      <w:rPr>
        <w:rFonts w:ascii="Courier New" w:hAnsi="Courier New" w:cs="Courier New" w:hint="default"/>
      </w:rPr>
    </w:lvl>
    <w:lvl w:ilvl="5" w:tplc="04100005" w:tentative="1">
      <w:start w:val="1"/>
      <w:numFmt w:val="bullet"/>
      <w:lvlText w:val=""/>
      <w:lvlJc w:val="left"/>
      <w:pPr>
        <w:ind w:left="4632" w:hanging="360"/>
      </w:pPr>
      <w:rPr>
        <w:rFonts w:ascii="Wingdings" w:hAnsi="Wingdings" w:hint="default"/>
      </w:rPr>
    </w:lvl>
    <w:lvl w:ilvl="6" w:tplc="04100001" w:tentative="1">
      <w:start w:val="1"/>
      <w:numFmt w:val="bullet"/>
      <w:lvlText w:val=""/>
      <w:lvlJc w:val="left"/>
      <w:pPr>
        <w:ind w:left="5352" w:hanging="360"/>
      </w:pPr>
      <w:rPr>
        <w:rFonts w:ascii="Symbol" w:hAnsi="Symbol" w:hint="default"/>
      </w:rPr>
    </w:lvl>
    <w:lvl w:ilvl="7" w:tplc="04100003" w:tentative="1">
      <w:start w:val="1"/>
      <w:numFmt w:val="bullet"/>
      <w:lvlText w:val="o"/>
      <w:lvlJc w:val="left"/>
      <w:pPr>
        <w:ind w:left="6072" w:hanging="360"/>
      </w:pPr>
      <w:rPr>
        <w:rFonts w:ascii="Courier New" w:hAnsi="Courier New" w:cs="Courier New" w:hint="default"/>
      </w:rPr>
    </w:lvl>
    <w:lvl w:ilvl="8" w:tplc="04100005" w:tentative="1">
      <w:start w:val="1"/>
      <w:numFmt w:val="bullet"/>
      <w:lvlText w:val=""/>
      <w:lvlJc w:val="left"/>
      <w:pPr>
        <w:ind w:left="6792" w:hanging="360"/>
      </w:pPr>
      <w:rPr>
        <w:rFonts w:ascii="Wingdings" w:hAnsi="Wingdings" w:hint="default"/>
      </w:rPr>
    </w:lvl>
  </w:abstractNum>
  <w:abstractNum w:abstractNumId="18" w15:restartNumberingAfterBreak="0">
    <w:nsid w:val="6D5F129F"/>
    <w:multiLevelType w:val="hybridMultilevel"/>
    <w:tmpl w:val="BF06C346"/>
    <w:lvl w:ilvl="0" w:tplc="D78C9BFA">
      <w:start w:val="1"/>
      <w:numFmt w:val="decimal"/>
      <w:lvlText w:val="%1."/>
      <w:lvlJc w:val="left"/>
      <w:pPr>
        <w:ind w:left="548" w:hanging="239"/>
        <w:jc w:val="right"/>
      </w:pPr>
      <w:rPr>
        <w:rFonts w:ascii="Tahoma" w:eastAsia="Calibri" w:hAnsi="Tahoma" w:cs="Tahoma" w:hint="default"/>
        <w:w w:val="100"/>
        <w:sz w:val="18"/>
        <w:szCs w:val="18"/>
        <w:lang w:val="it-IT" w:eastAsia="it-IT" w:bidi="it-IT"/>
      </w:rPr>
    </w:lvl>
    <w:lvl w:ilvl="1" w:tplc="69C2BC14">
      <w:numFmt w:val="bullet"/>
      <w:lvlText w:val="•"/>
      <w:lvlJc w:val="left"/>
      <w:pPr>
        <w:ind w:left="1570" w:hanging="239"/>
      </w:pPr>
      <w:rPr>
        <w:rFonts w:hint="default"/>
        <w:lang w:val="it-IT" w:eastAsia="it-IT" w:bidi="it-IT"/>
      </w:rPr>
    </w:lvl>
    <w:lvl w:ilvl="2" w:tplc="DF7C2036">
      <w:numFmt w:val="bullet"/>
      <w:lvlText w:val="•"/>
      <w:lvlJc w:val="left"/>
      <w:pPr>
        <w:ind w:left="2601" w:hanging="239"/>
      </w:pPr>
      <w:rPr>
        <w:rFonts w:hint="default"/>
        <w:lang w:val="it-IT" w:eastAsia="it-IT" w:bidi="it-IT"/>
      </w:rPr>
    </w:lvl>
    <w:lvl w:ilvl="3" w:tplc="FD2646C6">
      <w:numFmt w:val="bullet"/>
      <w:lvlText w:val="•"/>
      <w:lvlJc w:val="left"/>
      <w:pPr>
        <w:ind w:left="3631" w:hanging="239"/>
      </w:pPr>
      <w:rPr>
        <w:rFonts w:hint="default"/>
        <w:lang w:val="it-IT" w:eastAsia="it-IT" w:bidi="it-IT"/>
      </w:rPr>
    </w:lvl>
    <w:lvl w:ilvl="4" w:tplc="A5FE9474">
      <w:numFmt w:val="bullet"/>
      <w:lvlText w:val="•"/>
      <w:lvlJc w:val="left"/>
      <w:pPr>
        <w:ind w:left="4662" w:hanging="239"/>
      </w:pPr>
      <w:rPr>
        <w:rFonts w:hint="default"/>
        <w:lang w:val="it-IT" w:eastAsia="it-IT" w:bidi="it-IT"/>
      </w:rPr>
    </w:lvl>
    <w:lvl w:ilvl="5" w:tplc="A0B6D11A">
      <w:numFmt w:val="bullet"/>
      <w:lvlText w:val="•"/>
      <w:lvlJc w:val="left"/>
      <w:pPr>
        <w:ind w:left="5693" w:hanging="239"/>
      </w:pPr>
      <w:rPr>
        <w:rFonts w:hint="default"/>
        <w:lang w:val="it-IT" w:eastAsia="it-IT" w:bidi="it-IT"/>
      </w:rPr>
    </w:lvl>
    <w:lvl w:ilvl="6" w:tplc="591E29B0">
      <w:numFmt w:val="bullet"/>
      <w:lvlText w:val="•"/>
      <w:lvlJc w:val="left"/>
      <w:pPr>
        <w:ind w:left="6723" w:hanging="239"/>
      </w:pPr>
      <w:rPr>
        <w:rFonts w:hint="default"/>
        <w:lang w:val="it-IT" w:eastAsia="it-IT" w:bidi="it-IT"/>
      </w:rPr>
    </w:lvl>
    <w:lvl w:ilvl="7" w:tplc="B1860146">
      <w:numFmt w:val="bullet"/>
      <w:lvlText w:val="•"/>
      <w:lvlJc w:val="left"/>
      <w:pPr>
        <w:ind w:left="7754" w:hanging="239"/>
      </w:pPr>
      <w:rPr>
        <w:rFonts w:hint="default"/>
        <w:lang w:val="it-IT" w:eastAsia="it-IT" w:bidi="it-IT"/>
      </w:rPr>
    </w:lvl>
    <w:lvl w:ilvl="8" w:tplc="557291FE">
      <w:numFmt w:val="bullet"/>
      <w:lvlText w:val="•"/>
      <w:lvlJc w:val="left"/>
      <w:pPr>
        <w:ind w:left="8785" w:hanging="239"/>
      </w:pPr>
      <w:rPr>
        <w:rFonts w:hint="default"/>
        <w:lang w:val="it-IT" w:eastAsia="it-IT" w:bidi="it-IT"/>
      </w:rPr>
    </w:lvl>
  </w:abstractNum>
  <w:abstractNum w:abstractNumId="19" w15:restartNumberingAfterBreak="0">
    <w:nsid w:val="71A76777"/>
    <w:multiLevelType w:val="hybridMultilevel"/>
    <w:tmpl w:val="1AC2D22C"/>
    <w:lvl w:ilvl="0" w:tplc="8F3444BA">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58F4E62E">
      <w:numFmt w:val="bullet"/>
      <w:lvlText w:val="•"/>
      <w:lvlJc w:val="left"/>
      <w:pPr>
        <w:ind w:left="1570" w:hanging="239"/>
      </w:pPr>
      <w:rPr>
        <w:rFonts w:hint="default"/>
        <w:lang w:val="it-IT" w:eastAsia="it-IT" w:bidi="it-IT"/>
      </w:rPr>
    </w:lvl>
    <w:lvl w:ilvl="2" w:tplc="2D1ABC78">
      <w:numFmt w:val="bullet"/>
      <w:lvlText w:val="•"/>
      <w:lvlJc w:val="left"/>
      <w:pPr>
        <w:ind w:left="2601" w:hanging="239"/>
      </w:pPr>
      <w:rPr>
        <w:rFonts w:hint="default"/>
        <w:lang w:val="it-IT" w:eastAsia="it-IT" w:bidi="it-IT"/>
      </w:rPr>
    </w:lvl>
    <w:lvl w:ilvl="3" w:tplc="C7D6ED86">
      <w:numFmt w:val="bullet"/>
      <w:lvlText w:val="•"/>
      <w:lvlJc w:val="left"/>
      <w:pPr>
        <w:ind w:left="3631" w:hanging="239"/>
      </w:pPr>
      <w:rPr>
        <w:rFonts w:hint="default"/>
        <w:lang w:val="it-IT" w:eastAsia="it-IT" w:bidi="it-IT"/>
      </w:rPr>
    </w:lvl>
    <w:lvl w:ilvl="4" w:tplc="C3DA1DDE">
      <w:numFmt w:val="bullet"/>
      <w:lvlText w:val="•"/>
      <w:lvlJc w:val="left"/>
      <w:pPr>
        <w:ind w:left="4662" w:hanging="239"/>
      </w:pPr>
      <w:rPr>
        <w:rFonts w:hint="default"/>
        <w:lang w:val="it-IT" w:eastAsia="it-IT" w:bidi="it-IT"/>
      </w:rPr>
    </w:lvl>
    <w:lvl w:ilvl="5" w:tplc="47F6FE2A">
      <w:numFmt w:val="bullet"/>
      <w:lvlText w:val="•"/>
      <w:lvlJc w:val="left"/>
      <w:pPr>
        <w:ind w:left="5693" w:hanging="239"/>
      </w:pPr>
      <w:rPr>
        <w:rFonts w:hint="default"/>
        <w:lang w:val="it-IT" w:eastAsia="it-IT" w:bidi="it-IT"/>
      </w:rPr>
    </w:lvl>
    <w:lvl w:ilvl="6" w:tplc="560696EC">
      <w:numFmt w:val="bullet"/>
      <w:lvlText w:val="•"/>
      <w:lvlJc w:val="left"/>
      <w:pPr>
        <w:ind w:left="6723" w:hanging="239"/>
      </w:pPr>
      <w:rPr>
        <w:rFonts w:hint="default"/>
        <w:lang w:val="it-IT" w:eastAsia="it-IT" w:bidi="it-IT"/>
      </w:rPr>
    </w:lvl>
    <w:lvl w:ilvl="7" w:tplc="6FAC8EF8">
      <w:numFmt w:val="bullet"/>
      <w:lvlText w:val="•"/>
      <w:lvlJc w:val="left"/>
      <w:pPr>
        <w:ind w:left="7754" w:hanging="239"/>
      </w:pPr>
      <w:rPr>
        <w:rFonts w:hint="default"/>
        <w:lang w:val="it-IT" w:eastAsia="it-IT" w:bidi="it-IT"/>
      </w:rPr>
    </w:lvl>
    <w:lvl w:ilvl="8" w:tplc="603C3886">
      <w:numFmt w:val="bullet"/>
      <w:lvlText w:val="•"/>
      <w:lvlJc w:val="left"/>
      <w:pPr>
        <w:ind w:left="8785" w:hanging="239"/>
      </w:pPr>
      <w:rPr>
        <w:rFonts w:hint="default"/>
        <w:lang w:val="it-IT" w:eastAsia="it-IT" w:bidi="it-IT"/>
      </w:rPr>
    </w:lvl>
  </w:abstractNum>
  <w:abstractNum w:abstractNumId="20" w15:restartNumberingAfterBreak="0">
    <w:nsid w:val="7D1B49C7"/>
    <w:multiLevelType w:val="hybridMultilevel"/>
    <w:tmpl w:val="720E1186"/>
    <w:lvl w:ilvl="0" w:tplc="9836E9C4">
      <w:start w:val="1"/>
      <w:numFmt w:val="decimal"/>
      <w:lvlText w:val="%1."/>
      <w:lvlJc w:val="left"/>
      <w:pPr>
        <w:ind w:left="908" w:hanging="360"/>
      </w:pPr>
      <w:rPr>
        <w:rFonts w:ascii="Tahoma" w:eastAsia="Tahoma" w:hAnsi="Tahoma" w:cs="Tahoma"/>
      </w:rPr>
    </w:lvl>
    <w:lvl w:ilvl="1" w:tplc="04100019" w:tentative="1">
      <w:start w:val="1"/>
      <w:numFmt w:val="lowerLetter"/>
      <w:lvlText w:val="%2."/>
      <w:lvlJc w:val="left"/>
      <w:pPr>
        <w:ind w:left="1628" w:hanging="360"/>
      </w:pPr>
    </w:lvl>
    <w:lvl w:ilvl="2" w:tplc="0410001B" w:tentative="1">
      <w:start w:val="1"/>
      <w:numFmt w:val="lowerRoman"/>
      <w:lvlText w:val="%3."/>
      <w:lvlJc w:val="right"/>
      <w:pPr>
        <w:ind w:left="2348" w:hanging="180"/>
      </w:pPr>
    </w:lvl>
    <w:lvl w:ilvl="3" w:tplc="0410000F" w:tentative="1">
      <w:start w:val="1"/>
      <w:numFmt w:val="decimal"/>
      <w:lvlText w:val="%4."/>
      <w:lvlJc w:val="left"/>
      <w:pPr>
        <w:ind w:left="3068" w:hanging="360"/>
      </w:pPr>
    </w:lvl>
    <w:lvl w:ilvl="4" w:tplc="04100019" w:tentative="1">
      <w:start w:val="1"/>
      <w:numFmt w:val="lowerLetter"/>
      <w:lvlText w:val="%5."/>
      <w:lvlJc w:val="left"/>
      <w:pPr>
        <w:ind w:left="3788" w:hanging="360"/>
      </w:pPr>
    </w:lvl>
    <w:lvl w:ilvl="5" w:tplc="0410001B" w:tentative="1">
      <w:start w:val="1"/>
      <w:numFmt w:val="lowerRoman"/>
      <w:lvlText w:val="%6."/>
      <w:lvlJc w:val="right"/>
      <w:pPr>
        <w:ind w:left="4508" w:hanging="180"/>
      </w:pPr>
    </w:lvl>
    <w:lvl w:ilvl="6" w:tplc="0410000F" w:tentative="1">
      <w:start w:val="1"/>
      <w:numFmt w:val="decimal"/>
      <w:lvlText w:val="%7."/>
      <w:lvlJc w:val="left"/>
      <w:pPr>
        <w:ind w:left="5228" w:hanging="360"/>
      </w:pPr>
    </w:lvl>
    <w:lvl w:ilvl="7" w:tplc="04100019" w:tentative="1">
      <w:start w:val="1"/>
      <w:numFmt w:val="lowerLetter"/>
      <w:lvlText w:val="%8."/>
      <w:lvlJc w:val="left"/>
      <w:pPr>
        <w:ind w:left="5948" w:hanging="360"/>
      </w:pPr>
    </w:lvl>
    <w:lvl w:ilvl="8" w:tplc="0410001B" w:tentative="1">
      <w:start w:val="1"/>
      <w:numFmt w:val="lowerRoman"/>
      <w:lvlText w:val="%9."/>
      <w:lvlJc w:val="right"/>
      <w:pPr>
        <w:ind w:left="6668" w:hanging="180"/>
      </w:pPr>
    </w:lvl>
  </w:abstractNum>
  <w:num w:numId="1" w16cid:durableId="168957563">
    <w:abstractNumId w:val="2"/>
  </w:num>
  <w:num w:numId="2" w16cid:durableId="835339881">
    <w:abstractNumId w:val="19"/>
  </w:num>
  <w:num w:numId="3" w16cid:durableId="351419058">
    <w:abstractNumId w:val="18"/>
  </w:num>
  <w:num w:numId="4" w16cid:durableId="522398061">
    <w:abstractNumId w:val="4"/>
  </w:num>
  <w:num w:numId="5" w16cid:durableId="772748667">
    <w:abstractNumId w:val="3"/>
  </w:num>
  <w:num w:numId="6" w16cid:durableId="1765033058">
    <w:abstractNumId w:val="8"/>
  </w:num>
  <w:num w:numId="7" w16cid:durableId="302008637">
    <w:abstractNumId w:val="13"/>
  </w:num>
  <w:num w:numId="8" w16cid:durableId="1603876919">
    <w:abstractNumId w:val="9"/>
  </w:num>
  <w:num w:numId="9" w16cid:durableId="1174998585">
    <w:abstractNumId w:val="6"/>
  </w:num>
  <w:num w:numId="10" w16cid:durableId="1284113871">
    <w:abstractNumId w:val="16"/>
  </w:num>
  <w:num w:numId="11" w16cid:durableId="830683645">
    <w:abstractNumId w:val="15"/>
  </w:num>
  <w:num w:numId="12" w16cid:durableId="933585491">
    <w:abstractNumId w:val="7"/>
  </w:num>
  <w:num w:numId="13" w16cid:durableId="2137990588">
    <w:abstractNumId w:val="14"/>
  </w:num>
  <w:num w:numId="14" w16cid:durableId="38017582">
    <w:abstractNumId w:val="10"/>
  </w:num>
  <w:num w:numId="15" w16cid:durableId="1613131643">
    <w:abstractNumId w:val="11"/>
  </w:num>
  <w:num w:numId="16" w16cid:durableId="637035743">
    <w:abstractNumId w:val="12"/>
  </w:num>
  <w:num w:numId="17" w16cid:durableId="278878611">
    <w:abstractNumId w:val="20"/>
  </w:num>
  <w:num w:numId="18" w16cid:durableId="386685573">
    <w:abstractNumId w:val="1"/>
    <w:lvlOverride w:ilvl="0">
      <w:startOverride w:val="1"/>
    </w:lvlOverride>
    <w:lvlOverride w:ilvl="1"/>
    <w:lvlOverride w:ilvl="2"/>
    <w:lvlOverride w:ilvl="3"/>
    <w:lvlOverride w:ilvl="4"/>
    <w:lvlOverride w:ilvl="5"/>
    <w:lvlOverride w:ilvl="6"/>
    <w:lvlOverride w:ilvl="7"/>
    <w:lvlOverride w:ilvl="8"/>
  </w:num>
  <w:num w:numId="19" w16cid:durableId="1033768289">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1971010059">
    <w:abstractNumId w:val="15"/>
    <w:lvlOverride w:ilvl="0">
      <w:startOverride w:val="1"/>
    </w:lvlOverride>
  </w:num>
  <w:num w:numId="21" w16cid:durableId="358436779">
    <w:abstractNumId w:val="17"/>
  </w:num>
  <w:num w:numId="22" w16cid:durableId="40129925">
    <w:abstractNumId w:val="15"/>
  </w:num>
  <w:num w:numId="23" w16cid:durableId="69481798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A80"/>
    <w:rsid w:val="00007959"/>
    <w:rsid w:val="00010349"/>
    <w:rsid w:val="000222ED"/>
    <w:rsid w:val="00026FAA"/>
    <w:rsid w:val="00034A5C"/>
    <w:rsid w:val="00035C22"/>
    <w:rsid w:val="0005291A"/>
    <w:rsid w:val="000529A1"/>
    <w:rsid w:val="00053109"/>
    <w:rsid w:val="000545FF"/>
    <w:rsid w:val="0005463A"/>
    <w:rsid w:val="00055E25"/>
    <w:rsid w:val="00061566"/>
    <w:rsid w:val="00063BC6"/>
    <w:rsid w:val="00065A4B"/>
    <w:rsid w:val="00067539"/>
    <w:rsid w:val="00067DE4"/>
    <w:rsid w:val="00070E32"/>
    <w:rsid w:val="000758E9"/>
    <w:rsid w:val="00076728"/>
    <w:rsid w:val="0007720F"/>
    <w:rsid w:val="0008001D"/>
    <w:rsid w:val="00080C82"/>
    <w:rsid w:val="00083471"/>
    <w:rsid w:val="00084986"/>
    <w:rsid w:val="00087DEA"/>
    <w:rsid w:val="000964DE"/>
    <w:rsid w:val="000A04DC"/>
    <w:rsid w:val="000A559E"/>
    <w:rsid w:val="000B2730"/>
    <w:rsid w:val="000B5E67"/>
    <w:rsid w:val="000C0B08"/>
    <w:rsid w:val="000C3FB1"/>
    <w:rsid w:val="000C578C"/>
    <w:rsid w:val="000D2BF3"/>
    <w:rsid w:val="000D37DF"/>
    <w:rsid w:val="000D6EB5"/>
    <w:rsid w:val="000E39DC"/>
    <w:rsid w:val="00101808"/>
    <w:rsid w:val="001053BB"/>
    <w:rsid w:val="00105882"/>
    <w:rsid w:val="0011071A"/>
    <w:rsid w:val="00113D2E"/>
    <w:rsid w:val="001175A4"/>
    <w:rsid w:val="00121803"/>
    <w:rsid w:val="00121AFD"/>
    <w:rsid w:val="00130BA0"/>
    <w:rsid w:val="00132F8F"/>
    <w:rsid w:val="0014603D"/>
    <w:rsid w:val="0014774F"/>
    <w:rsid w:val="00151856"/>
    <w:rsid w:val="00151DBC"/>
    <w:rsid w:val="001548DF"/>
    <w:rsid w:val="00161007"/>
    <w:rsid w:val="0016578F"/>
    <w:rsid w:val="00174AAF"/>
    <w:rsid w:val="00181FD7"/>
    <w:rsid w:val="00183D75"/>
    <w:rsid w:val="00183DD8"/>
    <w:rsid w:val="0018490D"/>
    <w:rsid w:val="00187BFA"/>
    <w:rsid w:val="00195341"/>
    <w:rsid w:val="001A1959"/>
    <w:rsid w:val="001A1E7D"/>
    <w:rsid w:val="001A280B"/>
    <w:rsid w:val="001A42C6"/>
    <w:rsid w:val="001B14F8"/>
    <w:rsid w:val="001B4456"/>
    <w:rsid w:val="001C51EB"/>
    <w:rsid w:val="001D02A6"/>
    <w:rsid w:val="001E054B"/>
    <w:rsid w:val="001E159B"/>
    <w:rsid w:val="001E2AB0"/>
    <w:rsid w:val="001E6EE8"/>
    <w:rsid w:val="001F1320"/>
    <w:rsid w:val="001F1D20"/>
    <w:rsid w:val="001F4908"/>
    <w:rsid w:val="001F7660"/>
    <w:rsid w:val="00210C3B"/>
    <w:rsid w:val="002164AE"/>
    <w:rsid w:val="0023412C"/>
    <w:rsid w:val="00235FE7"/>
    <w:rsid w:val="002424AE"/>
    <w:rsid w:val="0024290A"/>
    <w:rsid w:val="002530D7"/>
    <w:rsid w:val="00262DD1"/>
    <w:rsid w:val="00265EE0"/>
    <w:rsid w:val="00273245"/>
    <w:rsid w:val="002817B4"/>
    <w:rsid w:val="002868F3"/>
    <w:rsid w:val="002872EE"/>
    <w:rsid w:val="00287AB4"/>
    <w:rsid w:val="00294217"/>
    <w:rsid w:val="0029797F"/>
    <w:rsid w:val="002A1A91"/>
    <w:rsid w:val="002A6C61"/>
    <w:rsid w:val="002A77DB"/>
    <w:rsid w:val="002B0FCF"/>
    <w:rsid w:val="002B6928"/>
    <w:rsid w:val="002C5B1F"/>
    <w:rsid w:val="002D21C4"/>
    <w:rsid w:val="002D3AC6"/>
    <w:rsid w:val="002D6634"/>
    <w:rsid w:val="002E01A5"/>
    <w:rsid w:val="002E4746"/>
    <w:rsid w:val="002E6C94"/>
    <w:rsid w:val="002F4CDE"/>
    <w:rsid w:val="002F5684"/>
    <w:rsid w:val="003012A6"/>
    <w:rsid w:val="00304256"/>
    <w:rsid w:val="00304F04"/>
    <w:rsid w:val="003066F9"/>
    <w:rsid w:val="00310461"/>
    <w:rsid w:val="00311840"/>
    <w:rsid w:val="00311D12"/>
    <w:rsid w:val="00313D79"/>
    <w:rsid w:val="0032341F"/>
    <w:rsid w:val="00323A98"/>
    <w:rsid w:val="003325A4"/>
    <w:rsid w:val="00334A3C"/>
    <w:rsid w:val="0034768B"/>
    <w:rsid w:val="00350C91"/>
    <w:rsid w:val="00357986"/>
    <w:rsid w:val="003607DE"/>
    <w:rsid w:val="003652C0"/>
    <w:rsid w:val="00370CEF"/>
    <w:rsid w:val="003719B7"/>
    <w:rsid w:val="00371BBA"/>
    <w:rsid w:val="00373275"/>
    <w:rsid w:val="00380072"/>
    <w:rsid w:val="00380F75"/>
    <w:rsid w:val="00384BB4"/>
    <w:rsid w:val="003862AA"/>
    <w:rsid w:val="00386BEA"/>
    <w:rsid w:val="00393842"/>
    <w:rsid w:val="003A193E"/>
    <w:rsid w:val="003A276C"/>
    <w:rsid w:val="003A32BE"/>
    <w:rsid w:val="003A3E05"/>
    <w:rsid w:val="003A3F93"/>
    <w:rsid w:val="003A45F3"/>
    <w:rsid w:val="003A6B4E"/>
    <w:rsid w:val="003C272E"/>
    <w:rsid w:val="003D4061"/>
    <w:rsid w:val="003D5E62"/>
    <w:rsid w:val="003D6CF2"/>
    <w:rsid w:val="003E309F"/>
    <w:rsid w:val="003F1721"/>
    <w:rsid w:val="003F2961"/>
    <w:rsid w:val="003F2E0B"/>
    <w:rsid w:val="003F3225"/>
    <w:rsid w:val="003F35BC"/>
    <w:rsid w:val="00403B48"/>
    <w:rsid w:val="00410DAB"/>
    <w:rsid w:val="004145E7"/>
    <w:rsid w:val="00417E0B"/>
    <w:rsid w:val="00420BD2"/>
    <w:rsid w:val="00420C4E"/>
    <w:rsid w:val="0043540C"/>
    <w:rsid w:val="00436054"/>
    <w:rsid w:val="00437BAD"/>
    <w:rsid w:val="00444921"/>
    <w:rsid w:val="00452E62"/>
    <w:rsid w:val="00460611"/>
    <w:rsid w:val="00460B68"/>
    <w:rsid w:val="00461340"/>
    <w:rsid w:val="00464E77"/>
    <w:rsid w:val="00467D1E"/>
    <w:rsid w:val="00473ACB"/>
    <w:rsid w:val="0047443C"/>
    <w:rsid w:val="004847A4"/>
    <w:rsid w:val="004A0668"/>
    <w:rsid w:val="004A1728"/>
    <w:rsid w:val="004B41BC"/>
    <w:rsid w:val="004B707B"/>
    <w:rsid w:val="004C0506"/>
    <w:rsid w:val="004C1A31"/>
    <w:rsid w:val="004D1247"/>
    <w:rsid w:val="004D1766"/>
    <w:rsid w:val="004D24F8"/>
    <w:rsid w:val="004D6505"/>
    <w:rsid w:val="004E1D9E"/>
    <w:rsid w:val="004E6A3D"/>
    <w:rsid w:val="004E74B2"/>
    <w:rsid w:val="004F4E77"/>
    <w:rsid w:val="004F74AB"/>
    <w:rsid w:val="00506FD1"/>
    <w:rsid w:val="00523D55"/>
    <w:rsid w:val="005268CC"/>
    <w:rsid w:val="00527425"/>
    <w:rsid w:val="00530D29"/>
    <w:rsid w:val="00535F67"/>
    <w:rsid w:val="0053722A"/>
    <w:rsid w:val="00541298"/>
    <w:rsid w:val="00542EBA"/>
    <w:rsid w:val="00544493"/>
    <w:rsid w:val="00546205"/>
    <w:rsid w:val="00553A2B"/>
    <w:rsid w:val="00562B15"/>
    <w:rsid w:val="0056553B"/>
    <w:rsid w:val="00566117"/>
    <w:rsid w:val="00577F55"/>
    <w:rsid w:val="00580FB3"/>
    <w:rsid w:val="005852EC"/>
    <w:rsid w:val="00586971"/>
    <w:rsid w:val="00594BD3"/>
    <w:rsid w:val="00597E66"/>
    <w:rsid w:val="005A0C6C"/>
    <w:rsid w:val="005A72EB"/>
    <w:rsid w:val="005B15E0"/>
    <w:rsid w:val="005B2FC1"/>
    <w:rsid w:val="005B33E9"/>
    <w:rsid w:val="005C027B"/>
    <w:rsid w:val="005D1DE6"/>
    <w:rsid w:val="005D358A"/>
    <w:rsid w:val="005F4444"/>
    <w:rsid w:val="00603003"/>
    <w:rsid w:val="00604F54"/>
    <w:rsid w:val="00612BE3"/>
    <w:rsid w:val="00613549"/>
    <w:rsid w:val="006157C7"/>
    <w:rsid w:val="00620DA5"/>
    <w:rsid w:val="006241BE"/>
    <w:rsid w:val="00624C8B"/>
    <w:rsid w:val="00632160"/>
    <w:rsid w:val="006368A7"/>
    <w:rsid w:val="00636967"/>
    <w:rsid w:val="00636E9F"/>
    <w:rsid w:val="00640939"/>
    <w:rsid w:val="006422E1"/>
    <w:rsid w:val="00650DAE"/>
    <w:rsid w:val="00663273"/>
    <w:rsid w:val="006635D8"/>
    <w:rsid w:val="00663BD4"/>
    <w:rsid w:val="00667B87"/>
    <w:rsid w:val="00670326"/>
    <w:rsid w:val="00671B80"/>
    <w:rsid w:val="006726C6"/>
    <w:rsid w:val="006827A3"/>
    <w:rsid w:val="00691B55"/>
    <w:rsid w:val="00695FCE"/>
    <w:rsid w:val="0069628A"/>
    <w:rsid w:val="006A78D5"/>
    <w:rsid w:val="006B0523"/>
    <w:rsid w:val="006B295D"/>
    <w:rsid w:val="006B3D54"/>
    <w:rsid w:val="006C165E"/>
    <w:rsid w:val="006C295B"/>
    <w:rsid w:val="006C3A60"/>
    <w:rsid w:val="006C6126"/>
    <w:rsid w:val="006C6B9D"/>
    <w:rsid w:val="006D06DB"/>
    <w:rsid w:val="006D43D0"/>
    <w:rsid w:val="006D5873"/>
    <w:rsid w:val="006D5E10"/>
    <w:rsid w:val="006E700D"/>
    <w:rsid w:val="006E770A"/>
    <w:rsid w:val="006F7976"/>
    <w:rsid w:val="007008FE"/>
    <w:rsid w:val="00702665"/>
    <w:rsid w:val="0070278F"/>
    <w:rsid w:val="0070433C"/>
    <w:rsid w:val="0071219C"/>
    <w:rsid w:val="00716B83"/>
    <w:rsid w:val="007217FB"/>
    <w:rsid w:val="00722D10"/>
    <w:rsid w:val="00725874"/>
    <w:rsid w:val="00726A05"/>
    <w:rsid w:val="00727E5E"/>
    <w:rsid w:val="00734864"/>
    <w:rsid w:val="00736CBA"/>
    <w:rsid w:val="00744766"/>
    <w:rsid w:val="00745101"/>
    <w:rsid w:val="00752DE0"/>
    <w:rsid w:val="00755F4C"/>
    <w:rsid w:val="007567AE"/>
    <w:rsid w:val="0076183C"/>
    <w:rsid w:val="00764221"/>
    <w:rsid w:val="0077442C"/>
    <w:rsid w:val="007828B3"/>
    <w:rsid w:val="00782D6E"/>
    <w:rsid w:val="00782E53"/>
    <w:rsid w:val="00786668"/>
    <w:rsid w:val="0078675F"/>
    <w:rsid w:val="00786D7C"/>
    <w:rsid w:val="00790B2C"/>
    <w:rsid w:val="007A502A"/>
    <w:rsid w:val="007A7B6D"/>
    <w:rsid w:val="007B329A"/>
    <w:rsid w:val="007B7E72"/>
    <w:rsid w:val="007C04B8"/>
    <w:rsid w:val="007D085E"/>
    <w:rsid w:val="007D23BD"/>
    <w:rsid w:val="007D25A4"/>
    <w:rsid w:val="007D7F8E"/>
    <w:rsid w:val="007E49D5"/>
    <w:rsid w:val="007E6D9A"/>
    <w:rsid w:val="007E7AFE"/>
    <w:rsid w:val="007F0ABE"/>
    <w:rsid w:val="008067E9"/>
    <w:rsid w:val="00820187"/>
    <w:rsid w:val="00820812"/>
    <w:rsid w:val="00830458"/>
    <w:rsid w:val="00834170"/>
    <w:rsid w:val="008368C3"/>
    <w:rsid w:val="00836F27"/>
    <w:rsid w:val="008410F4"/>
    <w:rsid w:val="008416B0"/>
    <w:rsid w:val="0084429E"/>
    <w:rsid w:val="00844963"/>
    <w:rsid w:val="00855914"/>
    <w:rsid w:val="008565DB"/>
    <w:rsid w:val="0085690D"/>
    <w:rsid w:val="00856DA2"/>
    <w:rsid w:val="00856EE3"/>
    <w:rsid w:val="0085731B"/>
    <w:rsid w:val="00857642"/>
    <w:rsid w:val="00857A9C"/>
    <w:rsid w:val="008616B9"/>
    <w:rsid w:val="0086591F"/>
    <w:rsid w:val="00866225"/>
    <w:rsid w:val="0086747C"/>
    <w:rsid w:val="00870605"/>
    <w:rsid w:val="00870FA9"/>
    <w:rsid w:val="00871577"/>
    <w:rsid w:val="0087604B"/>
    <w:rsid w:val="0088326E"/>
    <w:rsid w:val="00887373"/>
    <w:rsid w:val="008914FE"/>
    <w:rsid w:val="00894ACE"/>
    <w:rsid w:val="008A0FF3"/>
    <w:rsid w:val="008A1978"/>
    <w:rsid w:val="008A31A9"/>
    <w:rsid w:val="008C0B01"/>
    <w:rsid w:val="008C4A0B"/>
    <w:rsid w:val="008D24F6"/>
    <w:rsid w:val="008D752A"/>
    <w:rsid w:val="008E56E2"/>
    <w:rsid w:val="008E6267"/>
    <w:rsid w:val="008E6670"/>
    <w:rsid w:val="008E7878"/>
    <w:rsid w:val="008F0CE2"/>
    <w:rsid w:val="008F3CE3"/>
    <w:rsid w:val="008F7248"/>
    <w:rsid w:val="008F7483"/>
    <w:rsid w:val="009006CB"/>
    <w:rsid w:val="00905C49"/>
    <w:rsid w:val="0091154F"/>
    <w:rsid w:val="0091166D"/>
    <w:rsid w:val="00923830"/>
    <w:rsid w:val="00927326"/>
    <w:rsid w:val="00934AB7"/>
    <w:rsid w:val="00937801"/>
    <w:rsid w:val="0094136E"/>
    <w:rsid w:val="00954617"/>
    <w:rsid w:val="0095635E"/>
    <w:rsid w:val="009568C8"/>
    <w:rsid w:val="00956E56"/>
    <w:rsid w:val="009570BB"/>
    <w:rsid w:val="00961007"/>
    <w:rsid w:val="009610E0"/>
    <w:rsid w:val="00961E0F"/>
    <w:rsid w:val="00964BFD"/>
    <w:rsid w:val="00972E05"/>
    <w:rsid w:val="00974B52"/>
    <w:rsid w:val="00980595"/>
    <w:rsid w:val="00980A19"/>
    <w:rsid w:val="00984A32"/>
    <w:rsid w:val="00986F3A"/>
    <w:rsid w:val="00997021"/>
    <w:rsid w:val="009A3E44"/>
    <w:rsid w:val="009B3701"/>
    <w:rsid w:val="009B3AA0"/>
    <w:rsid w:val="009B53ED"/>
    <w:rsid w:val="009B6B81"/>
    <w:rsid w:val="009C3BAE"/>
    <w:rsid w:val="009C5CAB"/>
    <w:rsid w:val="009C6A4F"/>
    <w:rsid w:val="009D00B8"/>
    <w:rsid w:val="009D47C2"/>
    <w:rsid w:val="009D558E"/>
    <w:rsid w:val="009D5D47"/>
    <w:rsid w:val="009E2B5E"/>
    <w:rsid w:val="009E6A92"/>
    <w:rsid w:val="009F01C9"/>
    <w:rsid w:val="00A012FB"/>
    <w:rsid w:val="00A03981"/>
    <w:rsid w:val="00A05142"/>
    <w:rsid w:val="00A10E56"/>
    <w:rsid w:val="00A20FB1"/>
    <w:rsid w:val="00A239D8"/>
    <w:rsid w:val="00A26AAE"/>
    <w:rsid w:val="00A278B9"/>
    <w:rsid w:val="00A40C44"/>
    <w:rsid w:val="00A42227"/>
    <w:rsid w:val="00A5456B"/>
    <w:rsid w:val="00A54747"/>
    <w:rsid w:val="00A54AE8"/>
    <w:rsid w:val="00A5576A"/>
    <w:rsid w:val="00A572CF"/>
    <w:rsid w:val="00A602F8"/>
    <w:rsid w:val="00A6045A"/>
    <w:rsid w:val="00A619E0"/>
    <w:rsid w:val="00A6434A"/>
    <w:rsid w:val="00A74AB1"/>
    <w:rsid w:val="00A76EF2"/>
    <w:rsid w:val="00A84595"/>
    <w:rsid w:val="00A851B3"/>
    <w:rsid w:val="00A85E33"/>
    <w:rsid w:val="00A85E45"/>
    <w:rsid w:val="00A87086"/>
    <w:rsid w:val="00A933E9"/>
    <w:rsid w:val="00AA2D15"/>
    <w:rsid w:val="00AA381E"/>
    <w:rsid w:val="00AA3B29"/>
    <w:rsid w:val="00AB0AE1"/>
    <w:rsid w:val="00AB11DD"/>
    <w:rsid w:val="00AB6497"/>
    <w:rsid w:val="00AB6BFC"/>
    <w:rsid w:val="00AB768B"/>
    <w:rsid w:val="00AC17DA"/>
    <w:rsid w:val="00AC55A5"/>
    <w:rsid w:val="00AC7544"/>
    <w:rsid w:val="00AD4DCE"/>
    <w:rsid w:val="00AE0584"/>
    <w:rsid w:val="00AE1BF6"/>
    <w:rsid w:val="00AE2125"/>
    <w:rsid w:val="00AE776E"/>
    <w:rsid w:val="00AF4E82"/>
    <w:rsid w:val="00B04C7F"/>
    <w:rsid w:val="00B07E1D"/>
    <w:rsid w:val="00B22CC4"/>
    <w:rsid w:val="00B2569D"/>
    <w:rsid w:val="00B307F1"/>
    <w:rsid w:val="00B32E11"/>
    <w:rsid w:val="00B34041"/>
    <w:rsid w:val="00B51D24"/>
    <w:rsid w:val="00B54D44"/>
    <w:rsid w:val="00B60314"/>
    <w:rsid w:val="00B60D81"/>
    <w:rsid w:val="00B61D92"/>
    <w:rsid w:val="00B62E61"/>
    <w:rsid w:val="00B6366D"/>
    <w:rsid w:val="00B63707"/>
    <w:rsid w:val="00B6375C"/>
    <w:rsid w:val="00B64FDE"/>
    <w:rsid w:val="00B70CF4"/>
    <w:rsid w:val="00B7234E"/>
    <w:rsid w:val="00B802C2"/>
    <w:rsid w:val="00B811A9"/>
    <w:rsid w:val="00B94E36"/>
    <w:rsid w:val="00BB0268"/>
    <w:rsid w:val="00BB355B"/>
    <w:rsid w:val="00BB7023"/>
    <w:rsid w:val="00BC19ED"/>
    <w:rsid w:val="00BC5354"/>
    <w:rsid w:val="00BE1549"/>
    <w:rsid w:val="00BF0507"/>
    <w:rsid w:val="00BF2758"/>
    <w:rsid w:val="00C00E50"/>
    <w:rsid w:val="00C042E3"/>
    <w:rsid w:val="00C06021"/>
    <w:rsid w:val="00C150E9"/>
    <w:rsid w:val="00C15851"/>
    <w:rsid w:val="00C16887"/>
    <w:rsid w:val="00C2067B"/>
    <w:rsid w:val="00C22101"/>
    <w:rsid w:val="00C24998"/>
    <w:rsid w:val="00C260EF"/>
    <w:rsid w:val="00C31818"/>
    <w:rsid w:val="00C37B08"/>
    <w:rsid w:val="00C43AD0"/>
    <w:rsid w:val="00C462A4"/>
    <w:rsid w:val="00C5495E"/>
    <w:rsid w:val="00C56C0A"/>
    <w:rsid w:val="00C57C39"/>
    <w:rsid w:val="00C57D10"/>
    <w:rsid w:val="00C60082"/>
    <w:rsid w:val="00C65B8C"/>
    <w:rsid w:val="00C66A1E"/>
    <w:rsid w:val="00C6713E"/>
    <w:rsid w:val="00C73D89"/>
    <w:rsid w:val="00C77DD2"/>
    <w:rsid w:val="00C82AC4"/>
    <w:rsid w:val="00C86150"/>
    <w:rsid w:val="00C86FCB"/>
    <w:rsid w:val="00C901EB"/>
    <w:rsid w:val="00C915AA"/>
    <w:rsid w:val="00CB4F16"/>
    <w:rsid w:val="00CB6A80"/>
    <w:rsid w:val="00CB7AE3"/>
    <w:rsid w:val="00CC1A18"/>
    <w:rsid w:val="00CC2613"/>
    <w:rsid w:val="00CC7C33"/>
    <w:rsid w:val="00CD05B0"/>
    <w:rsid w:val="00CD0B5B"/>
    <w:rsid w:val="00CD3BBF"/>
    <w:rsid w:val="00CD5368"/>
    <w:rsid w:val="00CD7D94"/>
    <w:rsid w:val="00CE42BD"/>
    <w:rsid w:val="00CF03AB"/>
    <w:rsid w:val="00CF2746"/>
    <w:rsid w:val="00CF6987"/>
    <w:rsid w:val="00CF704A"/>
    <w:rsid w:val="00D0119C"/>
    <w:rsid w:val="00D07865"/>
    <w:rsid w:val="00D371B6"/>
    <w:rsid w:val="00D41B99"/>
    <w:rsid w:val="00D425D1"/>
    <w:rsid w:val="00D42EF6"/>
    <w:rsid w:val="00D43A69"/>
    <w:rsid w:val="00D46F1C"/>
    <w:rsid w:val="00D6446B"/>
    <w:rsid w:val="00D7255F"/>
    <w:rsid w:val="00D74A19"/>
    <w:rsid w:val="00D74D19"/>
    <w:rsid w:val="00D87D86"/>
    <w:rsid w:val="00D93A32"/>
    <w:rsid w:val="00D963CF"/>
    <w:rsid w:val="00DA0F29"/>
    <w:rsid w:val="00DA5BF9"/>
    <w:rsid w:val="00DB2A4A"/>
    <w:rsid w:val="00DB5610"/>
    <w:rsid w:val="00DB7CEA"/>
    <w:rsid w:val="00DC08A2"/>
    <w:rsid w:val="00DC3ADE"/>
    <w:rsid w:val="00DC40A0"/>
    <w:rsid w:val="00DC59FC"/>
    <w:rsid w:val="00DC78AC"/>
    <w:rsid w:val="00DD12AF"/>
    <w:rsid w:val="00DD14AD"/>
    <w:rsid w:val="00DD2AE4"/>
    <w:rsid w:val="00DE7B7D"/>
    <w:rsid w:val="00DE7D78"/>
    <w:rsid w:val="00DF24BD"/>
    <w:rsid w:val="00DF4620"/>
    <w:rsid w:val="00DF59B6"/>
    <w:rsid w:val="00DF7429"/>
    <w:rsid w:val="00DF7B86"/>
    <w:rsid w:val="00E02C10"/>
    <w:rsid w:val="00E058B7"/>
    <w:rsid w:val="00E07386"/>
    <w:rsid w:val="00E13D11"/>
    <w:rsid w:val="00E15D5F"/>
    <w:rsid w:val="00E16728"/>
    <w:rsid w:val="00E177C8"/>
    <w:rsid w:val="00E26DDD"/>
    <w:rsid w:val="00E33D6E"/>
    <w:rsid w:val="00E34ED8"/>
    <w:rsid w:val="00E35139"/>
    <w:rsid w:val="00E40222"/>
    <w:rsid w:val="00E40480"/>
    <w:rsid w:val="00E46F05"/>
    <w:rsid w:val="00E52174"/>
    <w:rsid w:val="00E52EFD"/>
    <w:rsid w:val="00E54946"/>
    <w:rsid w:val="00E5723F"/>
    <w:rsid w:val="00E744CD"/>
    <w:rsid w:val="00E81E73"/>
    <w:rsid w:val="00E82758"/>
    <w:rsid w:val="00E85EBA"/>
    <w:rsid w:val="00E87DA4"/>
    <w:rsid w:val="00E91E0B"/>
    <w:rsid w:val="00E92A67"/>
    <w:rsid w:val="00E93F5F"/>
    <w:rsid w:val="00E95AF9"/>
    <w:rsid w:val="00E95EE2"/>
    <w:rsid w:val="00E972F8"/>
    <w:rsid w:val="00EA2DF7"/>
    <w:rsid w:val="00EA31A2"/>
    <w:rsid w:val="00EB064C"/>
    <w:rsid w:val="00EB116A"/>
    <w:rsid w:val="00EC0D3A"/>
    <w:rsid w:val="00EC5B03"/>
    <w:rsid w:val="00EC7D60"/>
    <w:rsid w:val="00ED0904"/>
    <w:rsid w:val="00ED122E"/>
    <w:rsid w:val="00ED1C76"/>
    <w:rsid w:val="00ED2263"/>
    <w:rsid w:val="00ED35D2"/>
    <w:rsid w:val="00ED4CB3"/>
    <w:rsid w:val="00EE14AE"/>
    <w:rsid w:val="00EE1CAE"/>
    <w:rsid w:val="00EE710E"/>
    <w:rsid w:val="00EF04D9"/>
    <w:rsid w:val="00EF1074"/>
    <w:rsid w:val="00EF7C0E"/>
    <w:rsid w:val="00F01887"/>
    <w:rsid w:val="00F0390D"/>
    <w:rsid w:val="00F03CCA"/>
    <w:rsid w:val="00F0467B"/>
    <w:rsid w:val="00F0581A"/>
    <w:rsid w:val="00F12D60"/>
    <w:rsid w:val="00F1631B"/>
    <w:rsid w:val="00F229F6"/>
    <w:rsid w:val="00F24030"/>
    <w:rsid w:val="00F2501E"/>
    <w:rsid w:val="00F25107"/>
    <w:rsid w:val="00F31AC8"/>
    <w:rsid w:val="00F427E7"/>
    <w:rsid w:val="00F606F8"/>
    <w:rsid w:val="00F61281"/>
    <w:rsid w:val="00F62B8B"/>
    <w:rsid w:val="00F63E52"/>
    <w:rsid w:val="00F6486F"/>
    <w:rsid w:val="00F67280"/>
    <w:rsid w:val="00F673A4"/>
    <w:rsid w:val="00F7360A"/>
    <w:rsid w:val="00F73C7E"/>
    <w:rsid w:val="00F77337"/>
    <w:rsid w:val="00F80749"/>
    <w:rsid w:val="00F85747"/>
    <w:rsid w:val="00F86501"/>
    <w:rsid w:val="00FA6FCC"/>
    <w:rsid w:val="00FB1FD4"/>
    <w:rsid w:val="00FB298C"/>
    <w:rsid w:val="00FB2B2E"/>
    <w:rsid w:val="00FB2D3C"/>
    <w:rsid w:val="00FB3B03"/>
    <w:rsid w:val="00FC0F80"/>
    <w:rsid w:val="00FC156E"/>
    <w:rsid w:val="00FC4E78"/>
    <w:rsid w:val="00FD0DA1"/>
    <w:rsid w:val="00FE228C"/>
    <w:rsid w:val="00FE3D41"/>
    <w:rsid w:val="00FE7DE3"/>
    <w:rsid w:val="00FF03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1DCAAE"/>
  <w15:docId w15:val="{2AD0688D-7D56-4931-8C0B-2A9F6795E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A42227"/>
    <w:rPr>
      <w:rFonts w:ascii="Tahoma" w:eastAsia="Tahoma" w:hAnsi="Tahoma" w:cs="Tahoma"/>
      <w:lang w:val="it-IT" w:eastAsia="it-IT" w:bidi="it-IT"/>
    </w:rPr>
  </w:style>
  <w:style w:type="paragraph" w:styleId="Titolo1">
    <w:name w:val="heading 1"/>
    <w:basedOn w:val="Normale"/>
    <w:link w:val="Titolo1Carattere"/>
    <w:uiPriority w:val="1"/>
    <w:qFormat/>
    <w:pPr>
      <w:ind w:left="1390" w:right="2184"/>
      <w:jc w:val="center"/>
      <w:outlineLvl w:val="0"/>
    </w:pPr>
    <w:rPr>
      <w:b/>
      <w:bCs/>
      <w:i/>
      <w:sz w:val="21"/>
      <w:szCs w:val="21"/>
    </w:rPr>
  </w:style>
  <w:style w:type="paragraph" w:styleId="Titolo2">
    <w:name w:val="heading 2"/>
    <w:basedOn w:val="Normale"/>
    <w:link w:val="Titolo2Carattere"/>
    <w:uiPriority w:val="1"/>
    <w:qFormat/>
    <w:pPr>
      <w:ind w:left="1425" w:right="2184"/>
      <w:jc w:val="center"/>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548" w:hanging="236"/>
      <w:jc w:val="both"/>
    </w:pPr>
    <w:rPr>
      <w:sz w:val="20"/>
      <w:szCs w:val="20"/>
    </w:rPr>
  </w:style>
  <w:style w:type="paragraph" w:styleId="Paragrafoelenco">
    <w:name w:val="List Paragraph"/>
    <w:aliases w:val="elenco puntato,Paragrafo elenco 2,List Paragraph1,Stile 4F"/>
    <w:basedOn w:val="Normale"/>
    <w:link w:val="ParagrafoelencoCarattere"/>
    <w:uiPriority w:val="1"/>
    <w:qFormat/>
    <w:rsid w:val="003D6CF2"/>
    <w:pPr>
      <w:numPr>
        <w:numId w:val="11"/>
      </w:numPr>
      <w:tabs>
        <w:tab w:val="left" w:pos="551"/>
      </w:tabs>
      <w:spacing w:before="71" w:line="312" w:lineRule="auto"/>
      <w:ind w:right="811"/>
      <w:jc w:val="both"/>
    </w:pPr>
    <w:rPr>
      <w:sz w:val="20"/>
    </w:rPr>
  </w:style>
  <w:style w:type="paragraph" w:customStyle="1" w:styleId="TableParagraph">
    <w:name w:val="Table Paragraph"/>
    <w:basedOn w:val="Normale"/>
    <w:uiPriority w:val="1"/>
    <w:qFormat/>
  </w:style>
  <w:style w:type="paragraph" w:customStyle="1" w:styleId="Default">
    <w:name w:val="Default"/>
    <w:rsid w:val="008D752A"/>
    <w:pPr>
      <w:widowControl/>
      <w:adjustRightInd w:val="0"/>
    </w:pPr>
    <w:rPr>
      <w:rFonts w:ascii="Tahoma" w:hAnsi="Tahoma" w:cs="Tahoma"/>
      <w:color w:val="000000"/>
      <w:sz w:val="24"/>
      <w:szCs w:val="24"/>
      <w:lang w:val="it-IT"/>
    </w:rPr>
  </w:style>
  <w:style w:type="paragraph" w:styleId="Testofumetto">
    <w:name w:val="Balloon Text"/>
    <w:basedOn w:val="Normale"/>
    <w:link w:val="TestofumettoCarattere"/>
    <w:uiPriority w:val="99"/>
    <w:semiHidden/>
    <w:unhideWhenUsed/>
    <w:rsid w:val="004A172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1728"/>
    <w:rPr>
      <w:rFonts w:ascii="Segoe UI" w:eastAsia="Tahoma" w:hAnsi="Segoe UI" w:cs="Segoe UI"/>
      <w:sz w:val="18"/>
      <w:szCs w:val="18"/>
      <w:lang w:val="it-IT" w:eastAsia="it-IT" w:bidi="it-IT"/>
    </w:rPr>
  </w:style>
  <w:style w:type="character" w:customStyle="1" w:styleId="Titolo1Carattere">
    <w:name w:val="Titolo 1 Carattere"/>
    <w:basedOn w:val="Carpredefinitoparagrafo"/>
    <w:link w:val="Titolo1"/>
    <w:uiPriority w:val="1"/>
    <w:rsid w:val="00752DE0"/>
    <w:rPr>
      <w:rFonts w:ascii="Tahoma" w:eastAsia="Tahoma" w:hAnsi="Tahoma" w:cs="Tahoma"/>
      <w:b/>
      <w:bCs/>
      <w:i/>
      <w:sz w:val="21"/>
      <w:szCs w:val="21"/>
      <w:lang w:val="it-IT" w:eastAsia="it-IT" w:bidi="it-IT"/>
    </w:rPr>
  </w:style>
  <w:style w:type="character" w:customStyle="1" w:styleId="CorpotestoCarattere">
    <w:name w:val="Corpo testo Carattere"/>
    <w:basedOn w:val="Carpredefinitoparagrafo"/>
    <w:link w:val="Corpotesto"/>
    <w:uiPriority w:val="1"/>
    <w:rsid w:val="00752DE0"/>
    <w:rPr>
      <w:rFonts w:ascii="Tahoma" w:eastAsia="Tahoma" w:hAnsi="Tahoma" w:cs="Tahoma"/>
      <w:sz w:val="20"/>
      <w:szCs w:val="20"/>
      <w:lang w:val="it-IT" w:eastAsia="it-IT" w:bidi="it-IT"/>
    </w:rPr>
  </w:style>
  <w:style w:type="character" w:customStyle="1" w:styleId="Titolo2Carattere">
    <w:name w:val="Titolo 2 Carattere"/>
    <w:basedOn w:val="Carpredefinitoparagrafo"/>
    <w:link w:val="Titolo2"/>
    <w:uiPriority w:val="1"/>
    <w:rsid w:val="00752DE0"/>
    <w:rPr>
      <w:rFonts w:ascii="Tahoma" w:eastAsia="Tahoma" w:hAnsi="Tahoma" w:cs="Tahoma"/>
      <w:b/>
      <w:bCs/>
      <w:sz w:val="20"/>
      <w:szCs w:val="20"/>
      <w:lang w:val="it-IT" w:eastAsia="it-IT" w:bidi="it-IT"/>
    </w:rPr>
  </w:style>
  <w:style w:type="table" w:styleId="Grigliatabella">
    <w:name w:val="Table Grid"/>
    <w:basedOn w:val="Tabellanormale"/>
    <w:uiPriority w:val="59"/>
    <w:rsid w:val="009B3AA0"/>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5690D"/>
    <w:pPr>
      <w:tabs>
        <w:tab w:val="center" w:pos="4819"/>
        <w:tab w:val="right" w:pos="9638"/>
      </w:tabs>
    </w:pPr>
  </w:style>
  <w:style w:type="character" w:customStyle="1" w:styleId="IntestazioneCarattere">
    <w:name w:val="Intestazione Carattere"/>
    <w:basedOn w:val="Carpredefinitoparagrafo"/>
    <w:link w:val="Intestazione"/>
    <w:uiPriority w:val="99"/>
    <w:rsid w:val="0085690D"/>
    <w:rPr>
      <w:rFonts w:ascii="Tahoma" w:eastAsia="Tahoma" w:hAnsi="Tahoma" w:cs="Tahoma"/>
      <w:lang w:val="it-IT" w:eastAsia="it-IT" w:bidi="it-IT"/>
    </w:rPr>
  </w:style>
  <w:style w:type="paragraph" w:styleId="Pidipagina">
    <w:name w:val="footer"/>
    <w:basedOn w:val="Normale"/>
    <w:link w:val="PidipaginaCarattere"/>
    <w:uiPriority w:val="99"/>
    <w:unhideWhenUsed/>
    <w:rsid w:val="0085690D"/>
    <w:pPr>
      <w:tabs>
        <w:tab w:val="center" w:pos="4819"/>
        <w:tab w:val="right" w:pos="9638"/>
      </w:tabs>
    </w:pPr>
  </w:style>
  <w:style w:type="character" w:customStyle="1" w:styleId="PidipaginaCarattere">
    <w:name w:val="Piè di pagina Carattere"/>
    <w:basedOn w:val="Carpredefinitoparagrafo"/>
    <w:link w:val="Pidipagina"/>
    <w:uiPriority w:val="99"/>
    <w:rsid w:val="0085690D"/>
    <w:rPr>
      <w:rFonts w:ascii="Tahoma" w:eastAsia="Tahoma" w:hAnsi="Tahoma" w:cs="Tahoma"/>
      <w:lang w:val="it-IT" w:eastAsia="it-IT" w:bidi="it-IT"/>
    </w:rPr>
  </w:style>
  <w:style w:type="character" w:styleId="Rimandocommento">
    <w:name w:val="annotation reference"/>
    <w:basedOn w:val="Carpredefinitoparagrafo"/>
    <w:uiPriority w:val="99"/>
    <w:semiHidden/>
    <w:unhideWhenUsed/>
    <w:rsid w:val="00084986"/>
    <w:rPr>
      <w:sz w:val="16"/>
      <w:szCs w:val="16"/>
    </w:rPr>
  </w:style>
  <w:style w:type="paragraph" w:styleId="Testocommento">
    <w:name w:val="annotation text"/>
    <w:basedOn w:val="Normale"/>
    <w:link w:val="TestocommentoCarattere"/>
    <w:uiPriority w:val="99"/>
    <w:semiHidden/>
    <w:unhideWhenUsed/>
    <w:rsid w:val="00084986"/>
    <w:rPr>
      <w:sz w:val="20"/>
      <w:szCs w:val="20"/>
    </w:rPr>
  </w:style>
  <w:style w:type="character" w:customStyle="1" w:styleId="TestocommentoCarattere">
    <w:name w:val="Testo commento Carattere"/>
    <w:basedOn w:val="Carpredefinitoparagrafo"/>
    <w:link w:val="Testocommento"/>
    <w:uiPriority w:val="99"/>
    <w:semiHidden/>
    <w:rsid w:val="00084986"/>
    <w:rPr>
      <w:rFonts w:ascii="Tahoma" w:eastAsia="Tahoma" w:hAnsi="Tahoma" w:cs="Tahoma"/>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084986"/>
    <w:rPr>
      <w:b/>
      <w:bCs/>
    </w:rPr>
  </w:style>
  <w:style w:type="character" w:customStyle="1" w:styleId="SoggettocommentoCarattere">
    <w:name w:val="Soggetto commento Carattere"/>
    <w:basedOn w:val="TestocommentoCarattere"/>
    <w:link w:val="Soggettocommento"/>
    <w:uiPriority w:val="99"/>
    <w:semiHidden/>
    <w:rsid w:val="00084986"/>
    <w:rPr>
      <w:rFonts w:ascii="Tahoma" w:eastAsia="Tahoma" w:hAnsi="Tahoma" w:cs="Tahoma"/>
      <w:b/>
      <w:bCs/>
      <w:sz w:val="20"/>
      <w:szCs w:val="20"/>
      <w:lang w:val="it-IT" w:eastAsia="it-IT" w:bidi="it-IT"/>
    </w:rPr>
  </w:style>
  <w:style w:type="paragraph" w:styleId="Revisione">
    <w:name w:val="Revision"/>
    <w:hidden/>
    <w:uiPriority w:val="99"/>
    <w:semiHidden/>
    <w:rsid w:val="00084986"/>
    <w:pPr>
      <w:widowControl/>
      <w:autoSpaceDE/>
      <w:autoSpaceDN/>
    </w:pPr>
    <w:rPr>
      <w:rFonts w:ascii="Tahoma" w:eastAsia="Tahoma" w:hAnsi="Tahoma" w:cs="Tahoma"/>
      <w:lang w:val="it-IT" w:eastAsia="it-IT" w:bidi="it-IT"/>
    </w:rPr>
  </w:style>
  <w:style w:type="character" w:customStyle="1" w:styleId="ParagrafoelencoCarattere">
    <w:name w:val="Paragrafo elenco Carattere"/>
    <w:aliases w:val="elenco puntato Carattere,Paragrafo elenco 2 Carattere,List Paragraph1 Carattere,Stile 4F Carattere"/>
    <w:link w:val="Paragrafoelenco"/>
    <w:uiPriority w:val="1"/>
    <w:locked/>
    <w:rsid w:val="001A1E7D"/>
    <w:rPr>
      <w:rFonts w:ascii="Tahoma" w:eastAsia="Tahoma" w:hAnsi="Tahoma" w:cs="Tahoma"/>
      <w:sz w:val="20"/>
      <w:lang w:val="it-IT" w:eastAsia="it-IT" w:bidi="it-IT"/>
    </w:rPr>
  </w:style>
  <w:style w:type="character" w:styleId="Collegamentoipertestuale">
    <w:name w:val="Hyperlink"/>
    <w:basedOn w:val="Carpredefinitoparagrafo"/>
    <w:uiPriority w:val="99"/>
    <w:unhideWhenUsed/>
    <w:rsid w:val="00410D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70735">
      <w:bodyDiv w:val="1"/>
      <w:marLeft w:val="0"/>
      <w:marRight w:val="0"/>
      <w:marTop w:val="0"/>
      <w:marBottom w:val="0"/>
      <w:divBdr>
        <w:top w:val="none" w:sz="0" w:space="0" w:color="auto"/>
        <w:left w:val="none" w:sz="0" w:space="0" w:color="auto"/>
        <w:bottom w:val="none" w:sz="0" w:space="0" w:color="auto"/>
        <w:right w:val="none" w:sz="0" w:space="0" w:color="auto"/>
      </w:divBdr>
    </w:div>
    <w:div w:id="206795016">
      <w:bodyDiv w:val="1"/>
      <w:marLeft w:val="0"/>
      <w:marRight w:val="0"/>
      <w:marTop w:val="0"/>
      <w:marBottom w:val="0"/>
      <w:divBdr>
        <w:top w:val="none" w:sz="0" w:space="0" w:color="auto"/>
        <w:left w:val="none" w:sz="0" w:space="0" w:color="auto"/>
        <w:bottom w:val="none" w:sz="0" w:space="0" w:color="auto"/>
        <w:right w:val="none" w:sz="0" w:space="0" w:color="auto"/>
      </w:divBdr>
    </w:div>
    <w:div w:id="366565678">
      <w:bodyDiv w:val="1"/>
      <w:marLeft w:val="0"/>
      <w:marRight w:val="0"/>
      <w:marTop w:val="0"/>
      <w:marBottom w:val="0"/>
      <w:divBdr>
        <w:top w:val="none" w:sz="0" w:space="0" w:color="auto"/>
        <w:left w:val="none" w:sz="0" w:space="0" w:color="auto"/>
        <w:bottom w:val="none" w:sz="0" w:space="0" w:color="auto"/>
        <w:right w:val="none" w:sz="0" w:space="0" w:color="auto"/>
      </w:divBdr>
    </w:div>
    <w:div w:id="373774427">
      <w:bodyDiv w:val="1"/>
      <w:marLeft w:val="0"/>
      <w:marRight w:val="0"/>
      <w:marTop w:val="0"/>
      <w:marBottom w:val="0"/>
      <w:divBdr>
        <w:top w:val="none" w:sz="0" w:space="0" w:color="auto"/>
        <w:left w:val="none" w:sz="0" w:space="0" w:color="auto"/>
        <w:bottom w:val="none" w:sz="0" w:space="0" w:color="auto"/>
        <w:right w:val="none" w:sz="0" w:space="0" w:color="auto"/>
      </w:divBdr>
    </w:div>
    <w:div w:id="1015233906">
      <w:bodyDiv w:val="1"/>
      <w:marLeft w:val="0"/>
      <w:marRight w:val="0"/>
      <w:marTop w:val="0"/>
      <w:marBottom w:val="0"/>
      <w:divBdr>
        <w:top w:val="none" w:sz="0" w:space="0" w:color="auto"/>
        <w:left w:val="none" w:sz="0" w:space="0" w:color="auto"/>
        <w:bottom w:val="none" w:sz="0" w:space="0" w:color="auto"/>
        <w:right w:val="none" w:sz="0" w:space="0" w:color="auto"/>
      </w:divBdr>
    </w:div>
    <w:div w:id="1366447421">
      <w:bodyDiv w:val="1"/>
      <w:marLeft w:val="0"/>
      <w:marRight w:val="0"/>
      <w:marTop w:val="0"/>
      <w:marBottom w:val="0"/>
      <w:divBdr>
        <w:top w:val="none" w:sz="0" w:space="0" w:color="auto"/>
        <w:left w:val="none" w:sz="0" w:space="0" w:color="auto"/>
        <w:bottom w:val="none" w:sz="0" w:space="0" w:color="auto"/>
        <w:right w:val="none" w:sz="0" w:space="0" w:color="auto"/>
      </w:divBdr>
    </w:div>
    <w:div w:id="1366783684">
      <w:bodyDiv w:val="1"/>
      <w:marLeft w:val="0"/>
      <w:marRight w:val="0"/>
      <w:marTop w:val="0"/>
      <w:marBottom w:val="0"/>
      <w:divBdr>
        <w:top w:val="none" w:sz="0" w:space="0" w:color="auto"/>
        <w:left w:val="none" w:sz="0" w:space="0" w:color="auto"/>
        <w:bottom w:val="none" w:sz="0" w:space="0" w:color="auto"/>
        <w:right w:val="none" w:sz="0" w:space="0" w:color="auto"/>
      </w:divBdr>
    </w:div>
    <w:div w:id="1441948231">
      <w:bodyDiv w:val="1"/>
      <w:marLeft w:val="0"/>
      <w:marRight w:val="0"/>
      <w:marTop w:val="0"/>
      <w:marBottom w:val="0"/>
      <w:divBdr>
        <w:top w:val="none" w:sz="0" w:space="0" w:color="auto"/>
        <w:left w:val="none" w:sz="0" w:space="0" w:color="auto"/>
        <w:bottom w:val="none" w:sz="0" w:space="0" w:color="auto"/>
        <w:right w:val="none" w:sz="0" w:space="0" w:color="auto"/>
      </w:divBdr>
    </w:div>
    <w:div w:id="1907184093">
      <w:bodyDiv w:val="1"/>
      <w:marLeft w:val="0"/>
      <w:marRight w:val="0"/>
      <w:marTop w:val="0"/>
      <w:marBottom w:val="0"/>
      <w:divBdr>
        <w:top w:val="none" w:sz="0" w:space="0" w:color="auto"/>
        <w:left w:val="none" w:sz="0" w:space="0" w:color="auto"/>
        <w:bottom w:val="none" w:sz="0" w:space="0" w:color="auto"/>
        <w:right w:val="none" w:sz="0" w:space="0" w:color="auto"/>
      </w:divBdr>
    </w:div>
    <w:div w:id="21309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5AA2A76A5FB7247B0E6EFDDDCDD8CA3" ma:contentTypeVersion="6" ma:contentTypeDescription="Creare un nuovo documento." ma:contentTypeScope="" ma:versionID="40b08a02bf33c04a4e75e555d7a11f1b">
  <xsd:schema xmlns:xsd="http://www.w3.org/2001/XMLSchema" xmlns:xs="http://www.w3.org/2001/XMLSchema" xmlns:p="http://schemas.microsoft.com/office/2006/metadata/properties" xmlns:ns3="9e88ccf2-ceda-4e7d-9ca2-5d5d69d7bf78" xmlns:ns4="36a5ee8e-26fe-4294-9671-beeb1224b980" targetNamespace="http://schemas.microsoft.com/office/2006/metadata/properties" ma:root="true" ma:fieldsID="a946ae742ac93aab3ee6de10c631c61b" ns3:_="" ns4:_="">
    <xsd:import namespace="9e88ccf2-ceda-4e7d-9ca2-5d5d69d7bf78"/>
    <xsd:import namespace="36a5ee8e-26fe-4294-9671-beeb1224b98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8ccf2-ceda-4e7d-9ca2-5d5d69d7bf7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a5ee8e-26fe-4294-9671-beeb1224b9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5163CF-753B-4641-95C1-1001E25F8917}">
  <ds:schemaRefs>
    <ds:schemaRef ds:uri="http://schemas.microsoft.com/office/2006/documentManagement/types"/>
    <ds:schemaRef ds:uri="36a5ee8e-26fe-4294-9671-beeb1224b980"/>
    <ds:schemaRef ds:uri="http://schemas.microsoft.com/office/2006/metadata/properties"/>
    <ds:schemaRef ds:uri="http://purl.org/dc/dcmitype/"/>
    <ds:schemaRef ds:uri="http://schemas.microsoft.com/office/infopath/2007/PartnerControls"/>
    <ds:schemaRef ds:uri="http://purl.org/dc/elements/1.1/"/>
    <ds:schemaRef ds:uri="http://schemas.openxmlformats.org/package/2006/metadata/core-properties"/>
    <ds:schemaRef ds:uri="9e88ccf2-ceda-4e7d-9ca2-5d5d69d7bf78"/>
    <ds:schemaRef ds:uri="http://www.w3.org/XML/1998/namespace"/>
    <ds:schemaRef ds:uri="http://purl.org/dc/terms/"/>
  </ds:schemaRefs>
</ds:datastoreItem>
</file>

<file path=customXml/itemProps2.xml><?xml version="1.0" encoding="utf-8"?>
<ds:datastoreItem xmlns:ds="http://schemas.openxmlformats.org/officeDocument/2006/customXml" ds:itemID="{5BFBB988-4BEF-4CD6-8696-235FAB35E0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8ccf2-ceda-4e7d-9ca2-5d5d69d7bf78"/>
    <ds:schemaRef ds:uri="36a5ee8e-26fe-4294-9671-beeb1224b9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744CAE-BA1C-498F-A790-94004783113B}">
  <ds:schemaRefs>
    <ds:schemaRef ds:uri="http://schemas.openxmlformats.org/officeDocument/2006/bibliography"/>
  </ds:schemaRefs>
</ds:datastoreItem>
</file>

<file path=customXml/itemProps4.xml><?xml version="1.0" encoding="utf-8"?>
<ds:datastoreItem xmlns:ds="http://schemas.openxmlformats.org/officeDocument/2006/customXml" ds:itemID="{44988B75-F897-4F8C-A135-9BFB50FD44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9</Pages>
  <Words>5725</Words>
  <Characters>32633</Characters>
  <Application>Microsoft Office Word</Application>
  <DocSecurity>0</DocSecurity>
  <Lines>271</Lines>
  <Paragraphs>76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Bisogno</dc:creator>
  <cp:lastModifiedBy>Federica Borzillo</cp:lastModifiedBy>
  <cp:revision>13</cp:revision>
  <cp:lastPrinted>2023-07-13T14:38:00Z</cp:lastPrinted>
  <dcterms:created xsi:type="dcterms:W3CDTF">2023-04-12T08:51:00Z</dcterms:created>
  <dcterms:modified xsi:type="dcterms:W3CDTF">2023-07-13T14:38:00Z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2019-12-23T00:00:00Z</vt:filetime>
  </property>
  <property fmtid="{D5CDD505-2E9C-101B-9397-08002B2CF9AE}" pid="3" name="Creator">
    <vt:lpwstr>Aspose Ltd.</vt:lpwstr>
  </property>
  <property fmtid="{D5CDD505-2E9C-101B-9397-08002B2CF9AE}" pid="4" name="LastSaved">
    <vt:filetime>2020-01-07T00:00:00Z</vt:filetime>
  </property>
  <property fmtid="{D5CDD505-2E9C-101B-9397-08002B2CF9AE}" pid="5" name="ContentTypeId">
    <vt:lpwstr>0x010100A5AA2A76A5FB7247B0E6EFDDDCDD8CA3</vt:lpwstr>
  </property>
</Properties>
</file>